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CE" w:rsidRDefault="00E56CCE" w:rsidP="00E56C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222"/>
        <w:gridCol w:w="674"/>
      </w:tblGrid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:rsidR="00E56CCE" w:rsidRPr="00E56CCE" w:rsidRDefault="008B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Глоссарий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разработки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74D">
              <w:rPr>
                <w:rFonts w:ascii="Times New Roman" w:hAnsi="Times New Roman" w:cs="Times New Roman"/>
                <w:sz w:val="28"/>
                <w:szCs w:val="28"/>
              </w:rPr>
              <w:t>Конфигурация Система лояльности 1.0 (СЛ)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74D">
              <w:rPr>
                <w:rFonts w:ascii="Times New Roman" w:hAnsi="Times New Roman" w:cs="Times New Roman"/>
                <w:sz w:val="28"/>
                <w:szCs w:val="28"/>
              </w:rPr>
              <w:t>Доработка конфигурации УЮТ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22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74D">
              <w:rPr>
                <w:rFonts w:ascii="Times New Roman" w:hAnsi="Times New Roman" w:cs="Times New Roman"/>
                <w:sz w:val="28"/>
                <w:szCs w:val="28"/>
              </w:rPr>
              <w:t>Доработка конфигурации УСЛ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E56CCE" w:rsidRPr="00E56CCE" w:rsidRDefault="00127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CE" w:rsidRPr="00E56CCE" w:rsidTr="0012774D">
        <w:tc>
          <w:tcPr>
            <w:tcW w:w="675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E56CCE" w:rsidRPr="00E56CCE" w:rsidRDefault="00E56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CCE" w:rsidRPr="00E56CCE" w:rsidRDefault="00E56CCE">
      <w:pPr>
        <w:rPr>
          <w:rFonts w:ascii="Times New Roman" w:hAnsi="Times New Roman" w:cs="Times New Roman"/>
          <w:sz w:val="28"/>
          <w:szCs w:val="28"/>
        </w:rPr>
      </w:pPr>
    </w:p>
    <w:p w:rsidR="00E56CCE" w:rsidRPr="00E56CCE" w:rsidRDefault="00E56CCE">
      <w:pPr>
        <w:rPr>
          <w:rFonts w:ascii="Times New Roman" w:hAnsi="Times New Roman" w:cs="Times New Roman"/>
          <w:sz w:val="28"/>
          <w:szCs w:val="28"/>
        </w:rPr>
      </w:pPr>
      <w:r w:rsidRPr="00E56CCE">
        <w:rPr>
          <w:rFonts w:ascii="Times New Roman" w:hAnsi="Times New Roman" w:cs="Times New Roman"/>
          <w:sz w:val="28"/>
          <w:szCs w:val="28"/>
        </w:rPr>
        <w:br w:type="page"/>
      </w:r>
    </w:p>
    <w:p w:rsidR="00D251AA" w:rsidRPr="00E61FF2" w:rsidRDefault="008B5EE0" w:rsidP="00E61FF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1FF2">
        <w:rPr>
          <w:rFonts w:ascii="Times New Roman" w:hAnsi="Times New Roman" w:cs="Times New Roman"/>
          <w:b/>
          <w:sz w:val="32"/>
          <w:szCs w:val="32"/>
        </w:rPr>
        <w:lastRenderedPageBreak/>
        <w:t>Глоссарий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D251AA" w:rsidRPr="00D251AA" w:rsidTr="007179AF">
        <w:tc>
          <w:tcPr>
            <w:tcW w:w="4672" w:type="dxa"/>
          </w:tcPr>
          <w:p w:rsidR="00D251AA" w:rsidRPr="00D251AA" w:rsidRDefault="00D251AA" w:rsidP="00717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4673" w:type="dxa"/>
          </w:tcPr>
          <w:p w:rsidR="00D251AA" w:rsidRPr="00D251AA" w:rsidRDefault="00D251AA" w:rsidP="00717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D251AA" w:rsidRPr="00D251AA" w:rsidTr="007179AF">
        <w:tc>
          <w:tcPr>
            <w:tcW w:w="4672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1С</w:t>
            </w:r>
          </w:p>
        </w:tc>
        <w:tc>
          <w:tcPr>
            <w:tcW w:w="4673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1С: Предприятие 8</w:t>
            </w:r>
          </w:p>
        </w:tc>
      </w:tr>
      <w:tr w:rsidR="00D251AA" w:rsidRPr="00D251AA" w:rsidTr="007179AF">
        <w:tc>
          <w:tcPr>
            <w:tcW w:w="4672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</w:p>
        </w:tc>
        <w:tc>
          <w:tcPr>
            <w:tcW w:w="4673" w:type="dxa"/>
          </w:tcPr>
          <w:p w:rsidR="00D251AA" w:rsidRPr="00D251AA" w:rsidRDefault="00AA6017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Конфигурация Система Л</w:t>
            </w:r>
            <w:r w:rsidR="00D251AA" w:rsidRPr="00D251AA">
              <w:rPr>
                <w:rFonts w:ascii="Times New Roman" w:hAnsi="Times New Roman" w:cs="Times New Roman"/>
                <w:sz w:val="28"/>
                <w:szCs w:val="28"/>
              </w:rPr>
              <w:t>ояльности, будет разработана в рамках данного технического задания</w:t>
            </w:r>
          </w:p>
        </w:tc>
      </w:tr>
      <w:tr w:rsidR="00D251AA" w:rsidRPr="00D251AA" w:rsidTr="007179AF">
        <w:tc>
          <w:tcPr>
            <w:tcW w:w="4672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УЮТ</w:t>
            </w:r>
          </w:p>
        </w:tc>
        <w:tc>
          <w:tcPr>
            <w:tcW w:w="4673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="00AA6017">
              <w:rPr>
                <w:rFonts w:ascii="Times New Roman" w:hAnsi="Times New Roman" w:cs="Times New Roman"/>
                <w:sz w:val="28"/>
                <w:szCs w:val="28"/>
              </w:rPr>
              <w:t>фигурация Управление Ювелирной Т</w:t>
            </w: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орговлей</w:t>
            </w:r>
          </w:p>
        </w:tc>
      </w:tr>
      <w:tr w:rsidR="00D251AA" w:rsidRPr="00D251AA" w:rsidTr="007179AF">
        <w:tc>
          <w:tcPr>
            <w:tcW w:w="4672" w:type="dxa"/>
          </w:tcPr>
          <w:p w:rsidR="00D251AA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4673" w:type="dxa"/>
          </w:tcPr>
          <w:p w:rsidR="004D6402" w:rsidRPr="00D251AA" w:rsidRDefault="00D251AA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1AA">
              <w:rPr>
                <w:rFonts w:ascii="Times New Roman" w:hAnsi="Times New Roman" w:cs="Times New Roman"/>
                <w:sz w:val="28"/>
                <w:szCs w:val="28"/>
              </w:rPr>
              <w:t>Данное техническое задание</w:t>
            </w:r>
          </w:p>
        </w:tc>
      </w:tr>
      <w:tr w:rsidR="004D6402" w:rsidRPr="00D251AA" w:rsidTr="007179AF">
        <w:tc>
          <w:tcPr>
            <w:tcW w:w="4672" w:type="dxa"/>
          </w:tcPr>
          <w:p w:rsidR="004D6402" w:rsidRPr="00D251AA" w:rsidRDefault="004D6402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</w:p>
        </w:tc>
        <w:tc>
          <w:tcPr>
            <w:tcW w:w="4673" w:type="dxa"/>
          </w:tcPr>
          <w:p w:rsidR="004D6402" w:rsidRPr="00D251AA" w:rsidRDefault="004D6402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Конфигурация Управление Сетевым Ломбардом</w:t>
            </w:r>
          </w:p>
        </w:tc>
      </w:tr>
      <w:tr w:rsidR="00AA6017" w:rsidRPr="00D251AA" w:rsidTr="007179AF">
        <w:tc>
          <w:tcPr>
            <w:tcW w:w="4672" w:type="dxa"/>
          </w:tcPr>
          <w:p w:rsidR="00AA6017" w:rsidRPr="00D251AA" w:rsidRDefault="00AA6017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БСП</w:t>
            </w:r>
          </w:p>
        </w:tc>
        <w:tc>
          <w:tcPr>
            <w:tcW w:w="4673" w:type="dxa"/>
          </w:tcPr>
          <w:p w:rsidR="00AA6017" w:rsidRPr="00D251AA" w:rsidRDefault="00AA6017" w:rsidP="00717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Конфигурация </w:t>
            </w:r>
            <w:r w:rsidRPr="00AA6017">
              <w:rPr>
                <w:rFonts w:ascii="Times New Roman" w:hAnsi="Times New Roman" w:cs="Times New Roman"/>
                <w:sz w:val="28"/>
                <w:szCs w:val="28"/>
              </w:rPr>
              <w:t>1С:Библиотека стандартных подсистем, редакция 2.3</w:t>
            </w:r>
          </w:p>
        </w:tc>
      </w:tr>
    </w:tbl>
    <w:p w:rsidR="00D251AA" w:rsidRPr="00D251AA" w:rsidRDefault="00D251AA">
      <w:pPr>
        <w:rPr>
          <w:rFonts w:ascii="Times New Roman" w:hAnsi="Times New Roman" w:cs="Times New Roman"/>
        </w:rPr>
      </w:pPr>
      <w:r w:rsidRPr="00D251AA">
        <w:rPr>
          <w:rFonts w:ascii="Times New Roman" w:hAnsi="Times New Roman" w:cs="Times New Roman"/>
        </w:rPr>
        <w:br w:type="page"/>
      </w:r>
    </w:p>
    <w:p w:rsidR="00A235E9" w:rsidRPr="00E61FF2" w:rsidRDefault="00D251AA" w:rsidP="00E61FF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1FF2">
        <w:rPr>
          <w:rFonts w:ascii="Times New Roman" w:hAnsi="Times New Roman" w:cs="Times New Roman"/>
          <w:b/>
          <w:sz w:val="32"/>
          <w:szCs w:val="32"/>
        </w:rPr>
        <w:lastRenderedPageBreak/>
        <w:t>Этапы разработки</w:t>
      </w:r>
    </w:p>
    <w:p w:rsidR="00D251AA" w:rsidRPr="00D251AA" w:rsidRDefault="008B5EE0" w:rsidP="00D251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1AA">
        <w:rPr>
          <w:rFonts w:ascii="Times New Roman" w:hAnsi="Times New Roman" w:cs="Times New Roman"/>
          <w:sz w:val="28"/>
          <w:szCs w:val="28"/>
        </w:rPr>
        <w:t>Разработка</w:t>
      </w:r>
      <w:r w:rsidR="00D251AA" w:rsidRPr="00D251AA">
        <w:rPr>
          <w:rFonts w:ascii="Times New Roman" w:hAnsi="Times New Roman" w:cs="Times New Roman"/>
          <w:sz w:val="28"/>
          <w:szCs w:val="28"/>
        </w:rPr>
        <w:t xml:space="preserve"> конфигурации СЛ 1.0.0.0</w:t>
      </w:r>
      <w:r w:rsidR="00D251AA">
        <w:rPr>
          <w:rFonts w:ascii="Times New Roman" w:hAnsi="Times New Roman" w:cs="Times New Roman"/>
          <w:sz w:val="28"/>
          <w:szCs w:val="28"/>
        </w:rPr>
        <w:t>;</w:t>
      </w:r>
    </w:p>
    <w:p w:rsidR="00D251AA" w:rsidRPr="00D251AA" w:rsidRDefault="00D251AA" w:rsidP="00D251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1AA">
        <w:rPr>
          <w:rFonts w:ascii="Times New Roman" w:hAnsi="Times New Roman" w:cs="Times New Roman"/>
          <w:sz w:val="28"/>
          <w:szCs w:val="28"/>
        </w:rPr>
        <w:t>Доработка конфигурации УЮТ 10.3 (версия 7)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51AA" w:rsidRPr="00D251AA" w:rsidRDefault="00D251AA" w:rsidP="00D251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1AA">
        <w:rPr>
          <w:rFonts w:ascii="Times New Roman" w:hAnsi="Times New Roman" w:cs="Times New Roman"/>
          <w:sz w:val="28"/>
          <w:szCs w:val="28"/>
        </w:rPr>
        <w:t xml:space="preserve">Доработка конфигурации </w:t>
      </w:r>
      <w:r w:rsidR="00C85E5E">
        <w:rPr>
          <w:rFonts w:ascii="Times New Roman" w:hAnsi="Times New Roman" w:cs="Times New Roman"/>
          <w:sz w:val="28"/>
          <w:szCs w:val="28"/>
        </w:rPr>
        <w:t>УСЛ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6CCE" w:rsidRPr="00AA6017" w:rsidRDefault="00D251AA" w:rsidP="00E56C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1AA">
        <w:rPr>
          <w:rFonts w:ascii="Times New Roman" w:hAnsi="Times New Roman" w:cs="Times New Roman"/>
          <w:sz w:val="28"/>
          <w:szCs w:val="28"/>
        </w:rPr>
        <w:t>Тестирование наработанного функционала на критические ошибки</w:t>
      </w:r>
      <w:r w:rsidRPr="00AA6017">
        <w:rPr>
          <w:rFonts w:ascii="Times New Roman" w:hAnsi="Times New Roman" w:cs="Times New Roman"/>
          <w:sz w:val="28"/>
          <w:szCs w:val="28"/>
        </w:rPr>
        <w:t>.</w:t>
      </w:r>
    </w:p>
    <w:p w:rsidR="00E56CCE" w:rsidRPr="00AA6017" w:rsidRDefault="00E56CCE">
      <w:pPr>
        <w:rPr>
          <w:rFonts w:ascii="Times New Roman" w:hAnsi="Times New Roman" w:cs="Times New Roman"/>
          <w:sz w:val="28"/>
          <w:szCs w:val="28"/>
        </w:rPr>
      </w:pPr>
      <w:r w:rsidRPr="00AA6017">
        <w:rPr>
          <w:rFonts w:ascii="Times New Roman" w:hAnsi="Times New Roman" w:cs="Times New Roman"/>
          <w:sz w:val="28"/>
          <w:szCs w:val="28"/>
        </w:rPr>
        <w:br w:type="page"/>
      </w:r>
    </w:p>
    <w:p w:rsidR="00E56CCE" w:rsidRPr="00E61FF2" w:rsidRDefault="00E61FF2" w:rsidP="00E61FF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1FF2">
        <w:rPr>
          <w:rFonts w:ascii="Times New Roman" w:hAnsi="Times New Roman" w:cs="Times New Roman"/>
          <w:b/>
          <w:sz w:val="32"/>
          <w:szCs w:val="32"/>
        </w:rPr>
        <w:lastRenderedPageBreak/>
        <w:t>Конфигу</w:t>
      </w:r>
      <w:r w:rsidR="001C61B6">
        <w:rPr>
          <w:rFonts w:ascii="Times New Roman" w:hAnsi="Times New Roman" w:cs="Times New Roman"/>
          <w:b/>
          <w:sz w:val="32"/>
          <w:szCs w:val="32"/>
        </w:rPr>
        <w:t>рация Система лояльности 1.0</w:t>
      </w:r>
      <w:r w:rsidRPr="00E61FF2">
        <w:rPr>
          <w:rFonts w:ascii="Times New Roman" w:hAnsi="Times New Roman" w:cs="Times New Roman"/>
          <w:b/>
          <w:sz w:val="32"/>
          <w:szCs w:val="32"/>
        </w:rPr>
        <w:t xml:space="preserve"> (СЛ)</w:t>
      </w:r>
    </w:p>
    <w:p w:rsidR="00AA6017" w:rsidRDefault="00AA6017" w:rsidP="00AA601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A6017" w:rsidRPr="00AA6017" w:rsidRDefault="00AA6017" w:rsidP="00AA6017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Общие критерии разработки</w:t>
      </w:r>
    </w:p>
    <w:p w:rsidR="00AA6017" w:rsidRPr="00AA6017" w:rsidRDefault="00AA6017" w:rsidP="00AA60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A6017">
        <w:rPr>
          <w:rFonts w:ascii="Times New Roman" w:hAnsi="Times New Roman" w:cs="Times New Roman"/>
          <w:sz w:val="28"/>
          <w:szCs w:val="28"/>
        </w:rPr>
        <w:t>Конфигурация СЛ должна быть разработана на основании конфигурации-шаблона: БСП.</w:t>
      </w:r>
    </w:p>
    <w:p w:rsidR="00D37510" w:rsidRDefault="00AA6017" w:rsidP="00AA60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 базы данных пишется под УП, в режиме Клиент-Сервер. Подразумевается, что база данных с такой конфигурацией будет расположена на сервере 1С + база данных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1B6" w:rsidRDefault="001C61B6" w:rsidP="00AA60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базе данных на конфигурации СЛ будут подключаться другие базы данных, для создания, обновление, удаления, получения данных.</w:t>
      </w:r>
    </w:p>
    <w:p w:rsidR="00AA6017" w:rsidRPr="00D37510" w:rsidRDefault="00D37510" w:rsidP="00D3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1FF2" w:rsidRPr="00AA6017" w:rsidRDefault="00E61FF2" w:rsidP="00AA6017">
      <w:pPr>
        <w:jc w:val="center"/>
        <w:rPr>
          <w:rFonts w:ascii="Times New Roman" w:hAnsi="Times New Roman" w:cs="Times New Roman"/>
          <w:sz w:val="32"/>
          <w:szCs w:val="32"/>
        </w:rPr>
      </w:pPr>
      <w:r w:rsidRPr="00E61FF2">
        <w:rPr>
          <w:rFonts w:ascii="Times New Roman" w:hAnsi="Times New Roman" w:cs="Times New Roman"/>
          <w:sz w:val="32"/>
          <w:szCs w:val="32"/>
        </w:rPr>
        <w:lastRenderedPageBreak/>
        <w:t>3.1 Константы</w:t>
      </w:r>
    </w:p>
    <w:p w:rsidR="00E61FF2" w:rsidRDefault="00AA6017" w:rsidP="00E61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рождение компании</w:t>
      </w:r>
      <w:r w:rsidR="00E903AF">
        <w:rPr>
          <w:rFonts w:ascii="Times New Roman" w:hAnsi="Times New Roman" w:cs="Times New Roman"/>
          <w:sz w:val="28"/>
          <w:szCs w:val="28"/>
        </w:rPr>
        <w:t xml:space="preserve"> (Константы.ДеньРождениеКомпании)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6017" w:rsidRDefault="00AA6017" w:rsidP="00AA60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для определения даты начисления накоплений, при соответствующем регламентном задании.</w:t>
      </w:r>
    </w:p>
    <w:p w:rsidR="00AA6017" w:rsidRDefault="00AA6017" w:rsidP="00AA60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значения: Дата</w:t>
      </w:r>
    </w:p>
    <w:p w:rsidR="001C61B6" w:rsidRPr="001C61B6" w:rsidRDefault="00C85E5E" w:rsidP="001C61B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м</w:t>
      </w:r>
      <w:r w:rsidR="00AA6017">
        <w:rPr>
          <w:rFonts w:ascii="Times New Roman" w:hAnsi="Times New Roman" w:cs="Times New Roman"/>
          <w:sz w:val="28"/>
          <w:szCs w:val="28"/>
        </w:rPr>
        <w:t>ожет менять только пользователь с правами администратор</w:t>
      </w:r>
    </w:p>
    <w:p w:rsidR="00AA6017" w:rsidRPr="00AA6017" w:rsidRDefault="00D37510" w:rsidP="00D3751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AA6017" w:rsidRPr="00AA6017" w:rsidRDefault="00AA6017" w:rsidP="00AA6017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AA6017">
        <w:rPr>
          <w:rFonts w:ascii="Times New Roman" w:hAnsi="Times New Roman" w:cs="Times New Roman"/>
          <w:sz w:val="32"/>
          <w:szCs w:val="32"/>
        </w:rPr>
        <w:lastRenderedPageBreak/>
        <w:t>Перечисления</w:t>
      </w:r>
    </w:p>
    <w:p w:rsidR="00AA6017" w:rsidRDefault="00AA6017" w:rsidP="00AA6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операций</w:t>
      </w:r>
      <w:r w:rsidR="00E903AF">
        <w:rPr>
          <w:rFonts w:ascii="Times New Roman" w:hAnsi="Times New Roman" w:cs="Times New Roman"/>
          <w:sz w:val="28"/>
          <w:szCs w:val="28"/>
        </w:rPr>
        <w:t xml:space="preserve"> (Перечисления.ВидыОпераций)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6017" w:rsidRDefault="00AA6017" w:rsidP="00AA60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используется для указания виды операции начисления/списания начислений</w:t>
      </w:r>
      <w:r w:rsidR="001B0B66">
        <w:rPr>
          <w:rFonts w:ascii="Times New Roman" w:hAnsi="Times New Roman" w:cs="Times New Roman"/>
          <w:sz w:val="28"/>
          <w:szCs w:val="28"/>
        </w:rPr>
        <w:t>.</w:t>
      </w:r>
    </w:p>
    <w:p w:rsidR="001B0B66" w:rsidRDefault="001B0B66" w:rsidP="00AA601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значений: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Выкуп в ломбарде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в ломбарде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в магазине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рождение клиента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рождения подразделения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рождение компании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Праздничные дни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Несезон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Невыкуп в ломбарде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Продление в ломбарде</w:t>
      </w:r>
    </w:p>
    <w:p w:rsidR="001B0B66" w:rsidRDefault="001B0B66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B01387" w:rsidRDefault="00B01387" w:rsidP="001B0B66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 в эксплуатацию</w:t>
      </w:r>
    </w:p>
    <w:p w:rsidR="001B0B66" w:rsidRDefault="00D37510" w:rsidP="001B0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0B66" w:rsidRPr="00D37510" w:rsidRDefault="001B0B66" w:rsidP="001B0B66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D37510">
        <w:rPr>
          <w:rFonts w:ascii="Times New Roman" w:hAnsi="Times New Roman" w:cs="Times New Roman"/>
          <w:sz w:val="32"/>
          <w:szCs w:val="32"/>
        </w:rPr>
        <w:lastRenderedPageBreak/>
        <w:t>Справочники</w:t>
      </w:r>
    </w:p>
    <w:p w:rsidR="005E25F1" w:rsidRDefault="00D37510" w:rsidP="00E90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Подразделения</w:t>
      </w:r>
      <w:r w:rsidR="00E903AF">
        <w:rPr>
          <w:rFonts w:ascii="Times New Roman" w:hAnsi="Times New Roman" w:cs="Times New Roman"/>
          <w:sz w:val="28"/>
          <w:szCs w:val="28"/>
        </w:rPr>
        <w:t xml:space="preserve"> (Справочники.Подразделения)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7510" w:rsidRDefault="00D37510" w:rsidP="00D3751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ведение учета подразделений (магазинов, ломбардов) в базе данных.</w:t>
      </w:r>
      <w:r w:rsidR="00D95FA0">
        <w:rPr>
          <w:rFonts w:ascii="Times New Roman" w:hAnsi="Times New Roman" w:cs="Times New Roman"/>
          <w:sz w:val="28"/>
          <w:szCs w:val="28"/>
        </w:rPr>
        <w:t xml:space="preserve"> Иерархический справочник.</w:t>
      </w:r>
    </w:p>
    <w:p w:rsidR="00D37510" w:rsidRDefault="00D37510" w:rsidP="00D3751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D37510" w:rsidRDefault="00D37510" w:rsidP="00D3751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Наименование: </w:t>
      </w:r>
      <w:r w:rsidR="00B7646C">
        <w:rPr>
          <w:rFonts w:ascii="Times New Roman" w:hAnsi="Times New Roman" w:cs="Times New Roman"/>
          <w:sz w:val="28"/>
          <w:szCs w:val="28"/>
        </w:rPr>
        <w:t xml:space="preserve">тип </w:t>
      </w:r>
      <w:r>
        <w:rPr>
          <w:rFonts w:ascii="Times New Roman" w:hAnsi="Times New Roman" w:cs="Times New Roman"/>
          <w:sz w:val="28"/>
          <w:szCs w:val="28"/>
        </w:rPr>
        <w:t>Строка (100)</w:t>
      </w:r>
    </w:p>
    <w:p w:rsidR="00D37510" w:rsidRDefault="00D37510" w:rsidP="00D3751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Код:  </w:t>
      </w:r>
      <w:r w:rsidR="00B7646C">
        <w:rPr>
          <w:rFonts w:ascii="Times New Roman" w:hAnsi="Times New Roman" w:cs="Times New Roman"/>
          <w:sz w:val="28"/>
          <w:szCs w:val="28"/>
        </w:rPr>
        <w:t xml:space="preserve">тип </w:t>
      </w:r>
      <w:r>
        <w:rPr>
          <w:rFonts w:ascii="Times New Roman" w:hAnsi="Times New Roman" w:cs="Times New Roman"/>
          <w:sz w:val="28"/>
          <w:szCs w:val="28"/>
        </w:rPr>
        <w:t>Строка (</w:t>
      </w:r>
      <w:r w:rsidR="00E903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37510" w:rsidRDefault="00D37510" w:rsidP="00D3751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D37510" w:rsidRDefault="00D37510" w:rsidP="00D3751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подразделения</w:t>
      </w:r>
      <w:r w:rsidR="00B7646C">
        <w:rPr>
          <w:rFonts w:ascii="Times New Roman" w:hAnsi="Times New Roman" w:cs="Times New Roman"/>
          <w:sz w:val="28"/>
          <w:szCs w:val="28"/>
        </w:rPr>
        <w:t>: тип Дата</w:t>
      </w:r>
    </w:p>
    <w:p w:rsidR="00D95FA0" w:rsidRDefault="00D95FA0" w:rsidP="00D95FA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Предопределенные элементы:</w:t>
      </w:r>
    </w:p>
    <w:p w:rsidR="00D95FA0" w:rsidRPr="00E903AF" w:rsidRDefault="00D95FA0" w:rsidP="00D95FA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</w:t>
      </w:r>
    </w:p>
    <w:p w:rsidR="00E903AF" w:rsidRDefault="00E903AF" w:rsidP="00E90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Пользователи (Справочники.Пользователи):</w:t>
      </w:r>
    </w:p>
    <w:p w:rsidR="00E903AF" w:rsidRDefault="00E903AF" w:rsidP="00E903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пользователи базы данных, есть в БСП. Требуется только доработка.</w:t>
      </w:r>
    </w:p>
    <w:p w:rsidR="00E903AF" w:rsidRDefault="00E903AF" w:rsidP="00E903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E903AF" w:rsidRDefault="00E903AF" w:rsidP="00E903AF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E903AF" w:rsidRDefault="00E903AF" w:rsidP="00E90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(Справочники.Мероприятия):</w:t>
      </w:r>
    </w:p>
    <w:p w:rsidR="00E903AF" w:rsidRDefault="00E903AF" w:rsidP="00E903A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учет мероприятий, проведенных для привлечения клиентов</w:t>
      </w:r>
    </w:p>
    <w:p w:rsidR="00E903AF" w:rsidRDefault="00E903AF" w:rsidP="00E903A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E903AF" w:rsidRDefault="00E903AF" w:rsidP="00E903AF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Наименование: тип Строка (100)</w:t>
      </w:r>
    </w:p>
    <w:p w:rsidR="009F1BEC" w:rsidRDefault="00E903AF" w:rsidP="009F1BEC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Код: тип Строка (5)</w:t>
      </w:r>
    </w:p>
    <w:p w:rsidR="009F1BEC" w:rsidRDefault="009F1BEC" w:rsidP="009F1BE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9F1BEC" w:rsidRPr="009F1BEC" w:rsidRDefault="009F1BEC" w:rsidP="009F1BEC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клиента: тип Булево</w:t>
      </w:r>
    </w:p>
    <w:p w:rsidR="009F1BEC" w:rsidRDefault="009F1BEC" w:rsidP="009F1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Клиенты (Справочники.Клиенты):</w:t>
      </w:r>
    </w:p>
    <w:p w:rsidR="009F1BEC" w:rsidRDefault="009F1BEC" w:rsidP="009F1BE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</w:t>
      </w:r>
      <w:r w:rsidR="00C85E5E">
        <w:rPr>
          <w:rFonts w:ascii="Times New Roman" w:hAnsi="Times New Roman" w:cs="Times New Roman"/>
          <w:sz w:val="28"/>
          <w:szCs w:val="28"/>
        </w:rPr>
        <w:t>: учет клиентов в базе данных СЛ</w:t>
      </w:r>
      <w:r>
        <w:rPr>
          <w:rFonts w:ascii="Times New Roman" w:hAnsi="Times New Roman" w:cs="Times New Roman"/>
          <w:sz w:val="28"/>
          <w:szCs w:val="28"/>
        </w:rPr>
        <w:t>, учет персональных данных</w:t>
      </w:r>
    </w:p>
    <w:p w:rsidR="009F1BEC" w:rsidRDefault="009F1BEC" w:rsidP="009F1BE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Наименование: тип Строка (150)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Код: тип Строка (11)</w:t>
      </w:r>
    </w:p>
    <w:p w:rsidR="009F1BEC" w:rsidRDefault="009F1BEC" w:rsidP="009F1BE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ФИО: тип Строка (150)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тип Дата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тип Строка (50)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Электронная почта: тип Строка (150)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9F1BEC" w:rsidRDefault="009F1BEC" w:rsidP="009F1BEC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Мероприятие: тип Справочники.Мероприятия</w:t>
      </w:r>
    </w:p>
    <w:p w:rsidR="009F1BEC" w:rsidRDefault="009F1BEC" w:rsidP="00C85E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Рекомендовавший клиент: тип Справочник.Клиенты. </w:t>
      </w:r>
    </w:p>
    <w:p w:rsidR="009F1BEC" w:rsidRDefault="009F1BEC" w:rsidP="009F1BEC">
      <w:pPr>
        <w:pStyle w:val="a3"/>
        <w:numPr>
          <w:ilvl w:val="2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выбранное мероприятие связано с привлечением клиентов другими клиентами (Указание клиента в мероприятии), то данный реквизит будет доступен для заполнения.</w:t>
      </w:r>
    </w:p>
    <w:p w:rsidR="009F1BEC" w:rsidRDefault="009F1BEC" w:rsidP="009F1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Карты (Справочники.Карты):</w:t>
      </w:r>
    </w:p>
    <w:p w:rsidR="009F1BEC" w:rsidRDefault="009C4851" w:rsidP="009F1BE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учет карт клиентов, привязка штрихкода</w:t>
      </w:r>
    </w:p>
    <w:p w:rsidR="009C4851" w:rsidRDefault="009C4851" w:rsidP="009F1BE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9C4851" w:rsidRDefault="009C4851" w:rsidP="009C485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Наименование: тип Строка (100)</w:t>
      </w:r>
    </w:p>
    <w:p w:rsidR="009C4851" w:rsidRDefault="009C4851" w:rsidP="009C485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Код: тип Строка(11)</w:t>
      </w:r>
    </w:p>
    <w:p w:rsidR="009C4851" w:rsidRDefault="009C4851" w:rsidP="009C485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Владелец: Справочники.Клиенты</w:t>
      </w:r>
    </w:p>
    <w:p w:rsidR="009C4851" w:rsidRDefault="009C4851" w:rsidP="009C485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Хранение штрихкода в регистре сведений (РегистрыСведений.Штрихкоды). Штрихкод должен быть назначен в форме карты.</w:t>
      </w:r>
    </w:p>
    <w:p w:rsidR="001645D3" w:rsidRDefault="001645D3" w:rsidP="001645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Производственные календари (Справочники.ПроизводственныеКалендари):</w:t>
      </w:r>
    </w:p>
    <w:p w:rsidR="001645D3" w:rsidRDefault="001645D3" w:rsidP="001645D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указание праздничных дней, указание стоимости накоплений за праздничные дни, как для всех, так для каждого в отдельности. Данные типа дней хранятся в регистре сведений РегистрыСведений.</w:t>
      </w:r>
      <w:r w:rsidRPr="001645D3">
        <w:rPr>
          <w:rFonts w:ascii="Times New Roman" w:hAnsi="Times New Roman" w:cs="Times New Roman"/>
          <w:sz w:val="28"/>
          <w:szCs w:val="28"/>
        </w:rPr>
        <w:t>ДанныеПроизводственногоКалендаря</w:t>
      </w:r>
      <w:r>
        <w:rPr>
          <w:rFonts w:ascii="Times New Roman" w:hAnsi="Times New Roman" w:cs="Times New Roman"/>
          <w:sz w:val="28"/>
          <w:szCs w:val="28"/>
        </w:rPr>
        <w:t>. Данные по стоимости дней должны храниться в регистре сведений РегистрыСведений.СтоимостьНачисленийПоПроизводственномуКалендарю. Данные справочник существует в БСП. Нужна только доработка</w:t>
      </w:r>
    </w:p>
    <w:p w:rsidR="009C4FEF" w:rsidRDefault="001645D3" w:rsidP="009C4F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формы для назначения стоимости накопления праздничных дней, так же запись этих данных в регистр сведений РегистрыСведений.СтоимостьНачисленийПоПроизводственномуКалендарю.</w:t>
      </w:r>
    </w:p>
    <w:p w:rsidR="009C4FEF" w:rsidRDefault="009C4F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4FEF" w:rsidRPr="009C4FEF" w:rsidRDefault="009C4FEF" w:rsidP="009C4FEF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9C4FEF">
        <w:rPr>
          <w:rFonts w:ascii="Times New Roman" w:hAnsi="Times New Roman" w:cs="Times New Roman"/>
          <w:sz w:val="32"/>
          <w:szCs w:val="32"/>
        </w:rPr>
        <w:lastRenderedPageBreak/>
        <w:t>Документы:</w:t>
      </w:r>
    </w:p>
    <w:p w:rsidR="009C4FEF" w:rsidRDefault="009C4FEF" w:rsidP="009C4F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 карты в эксплуатацию (Документ</w:t>
      </w:r>
      <w:r w:rsidR="005E682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.ВводКартыВЭксплуатацию):</w:t>
      </w:r>
    </w:p>
    <w:p w:rsidR="009C4FEF" w:rsidRDefault="009C4FEF" w:rsidP="009C4F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Назначение: </w:t>
      </w:r>
      <w:r w:rsidR="00B01387">
        <w:rPr>
          <w:rFonts w:ascii="Times New Roman" w:hAnsi="Times New Roman" w:cs="Times New Roman"/>
          <w:sz w:val="28"/>
          <w:szCs w:val="28"/>
        </w:rPr>
        <w:t>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для ввода в эксплуатацию карты клиента, так же стартовому начислению накоплений.</w:t>
      </w:r>
    </w:p>
    <w:p w:rsidR="009C4FEF" w:rsidRDefault="009C4FEF" w:rsidP="009C4F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9C4FEF" w:rsidRDefault="009C4FEF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Номер: длина 11</w:t>
      </w:r>
    </w:p>
    <w:p w:rsidR="00B01387" w:rsidRDefault="00B01387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записи</w:t>
      </w:r>
      <w:r w:rsidR="005E6823">
        <w:rPr>
          <w:rFonts w:ascii="Times New Roman" w:hAnsi="Times New Roman" w:cs="Times New Roman"/>
          <w:sz w:val="28"/>
          <w:szCs w:val="28"/>
        </w:rPr>
        <w:t>: п</w:t>
      </w:r>
      <w:r>
        <w:rPr>
          <w:rFonts w:ascii="Times New Roman" w:hAnsi="Times New Roman" w:cs="Times New Roman"/>
          <w:sz w:val="28"/>
          <w:szCs w:val="28"/>
        </w:rPr>
        <w:t>роведение</w:t>
      </w:r>
    </w:p>
    <w:p w:rsidR="009C4FEF" w:rsidRDefault="009C4FEF" w:rsidP="009C4F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9C4FEF" w:rsidRDefault="009C4FEF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Клиент: тип Справочники.Клиенты</w:t>
      </w:r>
    </w:p>
    <w:p w:rsidR="009C4FEF" w:rsidRDefault="009C4FEF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Карта: тип Справочники.Карты, отбор по владельцу карты</w:t>
      </w:r>
    </w:p>
    <w:p w:rsidR="009C4FEF" w:rsidRDefault="009C4FEF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Комментарий: тип Строка(0)</w:t>
      </w:r>
    </w:p>
    <w:p w:rsidR="009C4FEF" w:rsidRDefault="00B01387" w:rsidP="009C4FEF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операции: тип Перечисления.ВидыОпераций.</w:t>
      </w:r>
    </w:p>
    <w:p w:rsidR="00B01387" w:rsidRDefault="00B01387" w:rsidP="00B01387">
      <w:pPr>
        <w:pStyle w:val="a3"/>
        <w:numPr>
          <w:ilvl w:val="2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автоматически при создании документы, в списке выборе есть только значение Ввод в эксплуатацию</w:t>
      </w:r>
    </w:p>
    <w:p w:rsidR="00B01387" w:rsidRDefault="00B01387" w:rsidP="00B01387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тип Справочники.Пользователи</w:t>
      </w:r>
    </w:p>
    <w:p w:rsidR="00B01387" w:rsidRDefault="00B01387" w:rsidP="00B013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Движения в регистры:</w:t>
      </w:r>
    </w:p>
    <w:p w:rsidR="00B01387" w:rsidRDefault="00B01387" w:rsidP="00B01387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Записывает в регистр накопления РегистрыНакопления.НакопленияПоКартам</w:t>
      </w:r>
      <w:r w:rsidR="0046748F">
        <w:rPr>
          <w:rFonts w:ascii="Times New Roman" w:hAnsi="Times New Roman" w:cs="Times New Roman"/>
          <w:sz w:val="28"/>
          <w:szCs w:val="28"/>
        </w:rPr>
        <w:t>. Вид движения: приход</w:t>
      </w:r>
    </w:p>
    <w:p w:rsidR="005E6823" w:rsidRPr="00B01387" w:rsidRDefault="005E6823" w:rsidP="00B01387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накоплений (баллы, карты) берутся из настройки РегистрыСведений.НачисленияОбщие, поля Первоначальные баллы, Первоначальные караты</w:t>
      </w:r>
    </w:p>
    <w:p w:rsidR="00B01387" w:rsidRDefault="00B01387" w:rsidP="00B0138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Подробности:</w:t>
      </w:r>
    </w:p>
    <w:p w:rsidR="00B01387" w:rsidRDefault="00B01387" w:rsidP="00B01387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пр</w:t>
      </w:r>
      <w:r w:rsidR="0046748F">
        <w:rPr>
          <w:rFonts w:ascii="Times New Roman" w:hAnsi="Times New Roman" w:cs="Times New Roman"/>
          <w:sz w:val="28"/>
          <w:szCs w:val="28"/>
        </w:rPr>
        <w:t>оводиться при активации карты у клиента, при проведении за</w:t>
      </w:r>
      <w:r w:rsidR="005E6823">
        <w:rPr>
          <w:rFonts w:ascii="Times New Roman" w:hAnsi="Times New Roman" w:cs="Times New Roman"/>
          <w:sz w:val="28"/>
          <w:szCs w:val="28"/>
        </w:rPr>
        <w:t>писывают начальные накопления</w:t>
      </w:r>
    </w:p>
    <w:p w:rsidR="004D4E04" w:rsidRDefault="004D4E04" w:rsidP="00B01387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(пользователь) автоматически заполняется при создании документ</w:t>
      </w:r>
    </w:p>
    <w:p w:rsidR="005E6823" w:rsidRDefault="005E6823" w:rsidP="005E68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не</w:t>
      </w:r>
      <w:r w:rsidR="0008038D">
        <w:rPr>
          <w:rFonts w:ascii="Times New Roman" w:hAnsi="Times New Roman" w:cs="Times New Roman"/>
          <w:sz w:val="28"/>
          <w:szCs w:val="28"/>
        </w:rPr>
        <w:t>сезона (Документы.РегистрацияНес</w:t>
      </w:r>
      <w:r>
        <w:rPr>
          <w:rFonts w:ascii="Times New Roman" w:hAnsi="Times New Roman" w:cs="Times New Roman"/>
          <w:sz w:val="28"/>
          <w:szCs w:val="28"/>
        </w:rPr>
        <w:t>езезона):</w:t>
      </w:r>
    </w:p>
    <w:p w:rsidR="005E6823" w:rsidRDefault="005E6823" w:rsidP="005E682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определение периода несезона у подразделений (магазины/ломбарды)</w:t>
      </w:r>
    </w:p>
    <w:p w:rsidR="005E6823" w:rsidRDefault="005E6823" w:rsidP="005E682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5E6823" w:rsidRDefault="005E6823" w:rsidP="005E6823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Номер: длина 11</w:t>
      </w:r>
    </w:p>
    <w:p w:rsidR="005E6823" w:rsidRDefault="005E6823" w:rsidP="005E6823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записи: проведение</w:t>
      </w:r>
    </w:p>
    <w:p w:rsidR="005E6823" w:rsidRDefault="005E6823" w:rsidP="005E682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5E6823" w:rsidRDefault="005E6823" w:rsidP="005E6823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5E6823" w:rsidRDefault="005E6823" w:rsidP="005E6823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тип Справочники.Пользователи</w:t>
      </w:r>
    </w:p>
    <w:p w:rsidR="005E6823" w:rsidRDefault="005E6823" w:rsidP="005E6823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Период несезона: тип Стандартный период выбора, пишется в документ в виде реквизитов Начало периода (тип Дата), Конец периода (тип Дата)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Комментарий: тип Строка(0)</w:t>
      </w:r>
    </w:p>
    <w:p w:rsidR="004D4E04" w:rsidRDefault="004D4E04" w:rsidP="004D4E0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Движения: 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Записывает данные в регистр сведений РегистрыСведений.ПериодыНесезона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накоплений берутся из настройки РегистрыСведений.НачисленияОбщие, поля Баллы за несезон, Караты за несезон</w:t>
      </w:r>
    </w:p>
    <w:p w:rsidR="004D4E04" w:rsidRDefault="004D4E04" w:rsidP="004D4E0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Подробности: 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 формируется на определенный период только 1 раз в разрезе подразделений. 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каждое подразделение должен создаваться отдельный документ. </w:t>
      </w:r>
    </w:p>
    <w:p w:rsid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Должна быть проверка пересечения периодов по подразделениям.</w:t>
      </w:r>
    </w:p>
    <w:p w:rsidR="004D4E04" w:rsidRPr="004D4E04" w:rsidRDefault="004D4E04" w:rsidP="004D4E04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(пользователь) автоматически заполняется при создании документ</w:t>
      </w:r>
    </w:p>
    <w:p w:rsidR="005E6823" w:rsidRDefault="004D4E04" w:rsidP="005E68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Электронное письмо и</w:t>
      </w:r>
      <w:r w:rsidRPr="004D4E04">
        <w:rPr>
          <w:rFonts w:ascii="Times New Roman" w:hAnsi="Times New Roman" w:cs="Times New Roman"/>
          <w:sz w:val="28"/>
          <w:szCs w:val="28"/>
        </w:rPr>
        <w:t>сходящее</w:t>
      </w:r>
      <w:r>
        <w:rPr>
          <w:rFonts w:ascii="Times New Roman" w:hAnsi="Times New Roman" w:cs="Times New Roman"/>
          <w:sz w:val="28"/>
          <w:szCs w:val="28"/>
        </w:rPr>
        <w:t xml:space="preserve"> (Документы.</w:t>
      </w:r>
      <w:r w:rsidRPr="004D4E04">
        <w:t xml:space="preserve"> </w:t>
      </w:r>
      <w:r w:rsidRPr="004D4E04">
        <w:rPr>
          <w:rFonts w:ascii="Times New Roman" w:hAnsi="Times New Roman" w:cs="Times New Roman"/>
          <w:sz w:val="28"/>
          <w:szCs w:val="28"/>
        </w:rPr>
        <w:t>ЭлектронноеПисьмоИсходящее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4D4E04" w:rsidRDefault="004D4E04" w:rsidP="004D4E0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используется для формирования писем по электронной почте для клиентов. Участвует в регламентных заданиях по информированию. Документ существует в конфигурации БСП. Требует доработки</w:t>
      </w:r>
    </w:p>
    <w:p w:rsidR="004D4E04" w:rsidRDefault="004D4E04" w:rsidP="004D4E0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Реквизиты: </w:t>
      </w:r>
    </w:p>
    <w:p w:rsidR="004D4E04" w:rsidRDefault="004D4E04" w:rsidP="004D4E04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Клиент: тип Справочники.Клиенты</w:t>
      </w:r>
    </w:p>
    <w:p w:rsidR="004D4E04" w:rsidRDefault="004D4E04" w:rsidP="004D4E0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Подробности: </w:t>
      </w:r>
    </w:p>
    <w:p w:rsidR="004D4E04" w:rsidRDefault="004D4E04" w:rsidP="004D4E04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Клиент связан напрямую с адресом электронной почты.  </w:t>
      </w:r>
      <w:r w:rsidR="008B5EE0">
        <w:rPr>
          <w:rFonts w:ascii="Times New Roman" w:hAnsi="Times New Roman" w:cs="Times New Roman"/>
          <w:sz w:val="28"/>
          <w:szCs w:val="28"/>
        </w:rPr>
        <w:t>При отправке сообщений заполняется реквизит Клиент.</w:t>
      </w:r>
    </w:p>
    <w:p w:rsidR="004D4E04" w:rsidRDefault="004D4E04" w:rsidP="004D4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по</w:t>
      </w:r>
      <w:r w:rsidR="0008038D">
        <w:rPr>
          <w:rFonts w:ascii="Times New Roman" w:hAnsi="Times New Roman" w:cs="Times New Roman"/>
          <w:sz w:val="28"/>
          <w:szCs w:val="28"/>
        </w:rPr>
        <w:t xml:space="preserve"> накоплениям (Документы.Операция</w:t>
      </w:r>
      <w:r>
        <w:rPr>
          <w:rFonts w:ascii="Times New Roman" w:hAnsi="Times New Roman" w:cs="Times New Roman"/>
          <w:sz w:val="28"/>
          <w:szCs w:val="28"/>
        </w:rPr>
        <w:t>ПоНакоплениям):</w:t>
      </w:r>
    </w:p>
    <w:p w:rsidR="004D4E04" w:rsidRDefault="004D4E04" w:rsidP="004D4E0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отражает все операции по картам (начисления накоплений), кроме ввода в эксплуатацию карт. Имеет движения как начисления, так и списания.</w:t>
      </w:r>
    </w:p>
    <w:p w:rsidR="004D4E04" w:rsidRDefault="004D4E04" w:rsidP="004D4E0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4D4E04" w:rsidRDefault="004D4E04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Номер: длина 11</w:t>
      </w:r>
    </w:p>
    <w:p w:rsidR="00C85E5E" w:rsidRDefault="00C85E5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Режим записи: проведение</w:t>
      </w:r>
    </w:p>
    <w:p w:rsidR="004D4E04" w:rsidRDefault="004D4E04" w:rsidP="004D4E0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4D4E04" w:rsidRDefault="004D4E04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Клиент: тип Справочники.Клиенты</w:t>
      </w:r>
    </w:p>
    <w:p w:rsidR="004D4E04" w:rsidRDefault="004D4E04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тип Справочники.Пользователи</w:t>
      </w:r>
    </w:p>
    <w:p w:rsidR="004D4E04" w:rsidRDefault="00C85E5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</w:t>
      </w:r>
      <w:r w:rsidR="004D4E04">
        <w:rPr>
          <w:rFonts w:ascii="Times New Roman" w:hAnsi="Times New Roman" w:cs="Times New Roman"/>
          <w:sz w:val="28"/>
          <w:szCs w:val="28"/>
        </w:rPr>
        <w:t>: тип Справочники.Подразделения</w:t>
      </w:r>
    </w:p>
    <w:p w:rsidR="0057376E" w:rsidRDefault="0057376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Комментарий: тип Строка(0)</w:t>
      </w:r>
    </w:p>
    <w:p w:rsidR="0057376E" w:rsidRDefault="00C85E5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Баллы: тип Число (10.2</w:t>
      </w:r>
      <w:r w:rsidR="0057376E">
        <w:rPr>
          <w:rFonts w:ascii="Times New Roman" w:hAnsi="Times New Roman" w:cs="Times New Roman"/>
          <w:sz w:val="28"/>
          <w:szCs w:val="28"/>
        </w:rPr>
        <w:t>)</w:t>
      </w:r>
    </w:p>
    <w:p w:rsidR="00C85E5E" w:rsidRDefault="00C85E5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Караты: тип Число (10.2)</w:t>
      </w:r>
    </w:p>
    <w:p w:rsidR="00C85E5E" w:rsidRDefault="00C85E5E" w:rsidP="004D4E04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операции: тип Перечисления.ВидыОпераций</w:t>
      </w:r>
    </w:p>
    <w:p w:rsidR="004D4E04" w:rsidRDefault="0057376E" w:rsidP="004D4E0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Движения:</w:t>
      </w:r>
    </w:p>
    <w:p w:rsidR="00D07DC2" w:rsidRPr="008B5EE0" w:rsidRDefault="0057376E" w:rsidP="00D07DC2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Записывается данные в регистр накопления РегистрыНакопления.НакопленияПоКартам</w:t>
      </w:r>
    </w:p>
    <w:p w:rsidR="0008038D" w:rsidRPr="008B5EE0" w:rsidRDefault="00D07DC2" w:rsidP="00D07DC2">
      <w:pPr>
        <w:rPr>
          <w:rFonts w:ascii="Times New Roman" w:hAnsi="Times New Roman" w:cs="Times New Roman"/>
          <w:sz w:val="28"/>
          <w:szCs w:val="28"/>
        </w:rPr>
      </w:pPr>
      <w:r w:rsidRPr="008B5EE0">
        <w:rPr>
          <w:rFonts w:ascii="Times New Roman" w:hAnsi="Times New Roman" w:cs="Times New Roman"/>
          <w:sz w:val="28"/>
          <w:szCs w:val="28"/>
        </w:rPr>
        <w:br w:type="page"/>
      </w:r>
    </w:p>
    <w:p w:rsidR="0008038D" w:rsidRDefault="0008038D" w:rsidP="0008038D">
      <w:pPr>
        <w:pStyle w:val="a3"/>
        <w:ind w:left="1200"/>
        <w:rPr>
          <w:rFonts w:ascii="Times New Roman" w:hAnsi="Times New Roman" w:cs="Times New Roman"/>
          <w:sz w:val="28"/>
          <w:szCs w:val="28"/>
        </w:rPr>
      </w:pPr>
    </w:p>
    <w:p w:rsidR="0008038D" w:rsidRPr="0052696C" w:rsidRDefault="0008038D" w:rsidP="0008038D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52696C">
        <w:rPr>
          <w:rFonts w:ascii="Times New Roman" w:hAnsi="Times New Roman" w:cs="Times New Roman"/>
          <w:sz w:val="32"/>
          <w:szCs w:val="32"/>
        </w:rPr>
        <w:t>Регистры накопления</w:t>
      </w:r>
    </w:p>
    <w:p w:rsidR="0008038D" w:rsidRDefault="0008038D" w:rsidP="0008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Накопления по картам (РегистрыНакопления.НакопленияПоКартам):</w:t>
      </w:r>
    </w:p>
    <w:p w:rsidR="0008038D" w:rsidRDefault="0008038D" w:rsidP="0008038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отражает все движения накоплений по картам (приход, расход).</w:t>
      </w:r>
    </w:p>
    <w:p w:rsidR="0008038D" w:rsidRDefault="0008038D" w:rsidP="0008038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Клиент: тип Справочники.Клиенты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Карта: тип Справочники.Карты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08038D" w:rsidRDefault="0008038D" w:rsidP="0008038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Баллы: тип Число(10.2)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Караты: тип Число (10.2)</w:t>
      </w:r>
    </w:p>
    <w:p w:rsidR="0008038D" w:rsidRDefault="0008038D" w:rsidP="0008038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Регистраторы: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 карты в эксплуатацию: тип </w:t>
      </w:r>
      <w:r w:rsidRPr="0008038D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.ВводКартыВЭксплуатацию</w:t>
      </w:r>
    </w:p>
    <w:p w:rsidR="0008038D" w:rsidRDefault="0008038D" w:rsidP="0008038D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по накоплениям: тип Документы.ОперацияПоНакоплениям</w:t>
      </w:r>
    </w:p>
    <w:p w:rsidR="0008038D" w:rsidRPr="008B5EE0" w:rsidRDefault="00D07DC2" w:rsidP="0008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8038D" w:rsidRPr="0052696C" w:rsidRDefault="0008038D" w:rsidP="0008038D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Регистры сведений</w:t>
      </w:r>
    </w:p>
    <w:p w:rsidR="0008038D" w:rsidRDefault="0008038D" w:rsidP="0008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Штрихкоды (РегистрыСведений.Штрихкоды):</w:t>
      </w:r>
    </w:p>
    <w:p w:rsidR="0008038D" w:rsidRDefault="0008038D" w:rsidP="0008038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хранение информации по штрихкодам карт</w:t>
      </w:r>
    </w:p>
    <w:p w:rsidR="0008038D" w:rsidRDefault="0008038D" w:rsidP="0008038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08038D" w:rsidRDefault="0008038D" w:rsidP="0008038D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Штрихкод, тип Строка(50)</w:t>
      </w:r>
    </w:p>
    <w:p w:rsidR="0008038D" w:rsidRDefault="0008038D" w:rsidP="0008038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08038D" w:rsidRDefault="0008038D" w:rsidP="0008038D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Карта: тип Справочники.Карты</w:t>
      </w:r>
    </w:p>
    <w:p w:rsidR="0008038D" w:rsidRDefault="0008038D" w:rsidP="0008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несезона (РегистрыСведений.ПериодыНесезона):</w:t>
      </w:r>
    </w:p>
    <w:p w:rsidR="0008038D" w:rsidRDefault="0008038D" w:rsidP="0008038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хранение информации по несезону, для начисления накоплений.</w:t>
      </w:r>
    </w:p>
    <w:p w:rsidR="0008038D" w:rsidRPr="0008038D" w:rsidRDefault="0008038D" w:rsidP="0008038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8038D">
        <w:rPr>
          <w:rFonts w:ascii="Times New Roman" w:hAnsi="Times New Roman" w:cs="Times New Roman"/>
          <w:sz w:val="28"/>
          <w:szCs w:val="28"/>
        </w:rPr>
        <w:t>Подчинен регистратору: Документы.РегистрацияНес</w:t>
      </w:r>
      <w:r>
        <w:rPr>
          <w:rFonts w:ascii="Times New Roman" w:hAnsi="Times New Roman" w:cs="Times New Roman"/>
          <w:sz w:val="28"/>
          <w:szCs w:val="28"/>
        </w:rPr>
        <w:t>езезона</w:t>
      </w:r>
    </w:p>
    <w:p w:rsidR="0008038D" w:rsidRDefault="0008038D" w:rsidP="0008038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08038D" w:rsidRDefault="0008038D" w:rsidP="0008038D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08038D" w:rsidRDefault="008B5EE0" w:rsidP="0008038D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начало</w:t>
      </w:r>
      <w:r w:rsidR="0008038D">
        <w:rPr>
          <w:rFonts w:ascii="Times New Roman" w:hAnsi="Times New Roman" w:cs="Times New Roman"/>
          <w:sz w:val="28"/>
          <w:szCs w:val="28"/>
        </w:rPr>
        <w:t>: тип Дата</w:t>
      </w:r>
    </w:p>
    <w:p w:rsidR="0008038D" w:rsidRDefault="008B5EE0" w:rsidP="0008038D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конец</w:t>
      </w:r>
      <w:r w:rsidR="0008038D">
        <w:rPr>
          <w:rFonts w:ascii="Times New Roman" w:hAnsi="Times New Roman" w:cs="Times New Roman"/>
          <w:sz w:val="28"/>
          <w:szCs w:val="28"/>
        </w:rPr>
        <w:t>: тип Дата</w:t>
      </w:r>
    </w:p>
    <w:p w:rsidR="0008038D" w:rsidRDefault="003D2A9D" w:rsidP="0008038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</w:t>
      </w:r>
      <w:r w:rsidR="0008038D">
        <w:rPr>
          <w:rFonts w:ascii="Times New Roman" w:hAnsi="Times New Roman" w:cs="Times New Roman"/>
          <w:sz w:val="28"/>
          <w:szCs w:val="28"/>
        </w:rPr>
        <w:t xml:space="preserve">чание: </w:t>
      </w:r>
      <w:r w:rsidR="008B5EE0">
        <w:rPr>
          <w:rFonts w:ascii="Times New Roman" w:hAnsi="Times New Roman" w:cs="Times New Roman"/>
          <w:sz w:val="28"/>
          <w:szCs w:val="28"/>
        </w:rPr>
        <w:t>должна</w:t>
      </w:r>
      <w:r w:rsidR="0008038D">
        <w:rPr>
          <w:rFonts w:ascii="Times New Roman" w:hAnsi="Times New Roman" w:cs="Times New Roman"/>
          <w:sz w:val="28"/>
          <w:szCs w:val="28"/>
        </w:rPr>
        <w:t xml:space="preserve"> быть проверка пересечения период в подразделении.</w:t>
      </w:r>
    </w:p>
    <w:p w:rsidR="0008038D" w:rsidRDefault="0008038D" w:rsidP="0008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по производственному календарю (РегистрыСведений.НачисленияПоПроизводственомуКалендарю):</w:t>
      </w:r>
    </w:p>
    <w:p w:rsidR="0008038D" w:rsidRDefault="0008038D" w:rsidP="0008038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Назначение: хранение информации по стоимости накоплений для </w:t>
      </w:r>
      <w:r w:rsidR="008B5EE0">
        <w:rPr>
          <w:rFonts w:ascii="Times New Roman" w:hAnsi="Times New Roman" w:cs="Times New Roman"/>
          <w:sz w:val="28"/>
          <w:szCs w:val="28"/>
        </w:rPr>
        <w:t>праздничных</w:t>
      </w:r>
      <w:r>
        <w:rPr>
          <w:rFonts w:ascii="Times New Roman" w:hAnsi="Times New Roman" w:cs="Times New Roman"/>
          <w:sz w:val="28"/>
          <w:szCs w:val="28"/>
        </w:rPr>
        <w:t xml:space="preserve"> дней, связанных с </w:t>
      </w:r>
      <w:r w:rsidR="008B5EE0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календарем.</w:t>
      </w:r>
    </w:p>
    <w:p w:rsidR="0008038D" w:rsidRDefault="0008038D" w:rsidP="0008038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08038D" w:rsidRDefault="0008038D" w:rsidP="0008038D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Год: тип Число(4)</w:t>
      </w:r>
    </w:p>
    <w:p w:rsidR="0008038D" w:rsidRDefault="0008038D" w:rsidP="0008038D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Календарь: тип Справочники.ПроизводственныеКалендари</w:t>
      </w:r>
    </w:p>
    <w:p w:rsidR="0008038D" w:rsidRDefault="008B5EE0" w:rsidP="0008038D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дня</w:t>
      </w:r>
      <w:r w:rsidR="0008038D">
        <w:rPr>
          <w:rFonts w:ascii="Times New Roman" w:hAnsi="Times New Roman" w:cs="Times New Roman"/>
          <w:sz w:val="28"/>
          <w:szCs w:val="28"/>
        </w:rPr>
        <w:t>: тип Число(3)</w:t>
      </w:r>
    </w:p>
    <w:p w:rsidR="0008038D" w:rsidRDefault="0008038D" w:rsidP="0008038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08038D" w:rsidRDefault="0008038D" w:rsidP="0008038D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Баллы: тип число(10.2)</w:t>
      </w:r>
    </w:p>
    <w:p w:rsidR="0008038D" w:rsidRDefault="0008038D" w:rsidP="0008038D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Караты: тип Число(10.2)</w:t>
      </w:r>
    </w:p>
    <w:p w:rsidR="0008038D" w:rsidRDefault="0008038D" w:rsidP="0008038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заполнение должно происходить из справочника Производственные календари (Справочники.ПроизводственныеКалендари)</w:t>
      </w:r>
    </w:p>
    <w:p w:rsidR="003D2A9D" w:rsidRDefault="003D2A9D" w:rsidP="003D2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общие (РегистрыСведений.НачисленияОбщие):</w:t>
      </w:r>
    </w:p>
    <w:p w:rsidR="003D2A9D" w:rsidRDefault="003D2A9D" w:rsidP="003D2A9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хранение данных начислений для документов, регламентных заданий.</w:t>
      </w:r>
    </w:p>
    <w:p w:rsidR="003D2A9D" w:rsidRDefault="008B5EE0" w:rsidP="003D2A9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Периодический</w:t>
      </w:r>
      <w:r w:rsidR="003D2A9D">
        <w:rPr>
          <w:rFonts w:ascii="Times New Roman" w:hAnsi="Times New Roman" w:cs="Times New Roman"/>
          <w:sz w:val="28"/>
          <w:szCs w:val="28"/>
        </w:rPr>
        <w:t xml:space="preserve"> регистр, период уникальности: 1 сутки</w:t>
      </w:r>
    </w:p>
    <w:p w:rsidR="003D2A9D" w:rsidRDefault="003D2A9D" w:rsidP="003D2A9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Подразделение: тип Справочники.Подразделения</w:t>
      </w:r>
    </w:p>
    <w:p w:rsidR="003D2A9D" w:rsidRDefault="003D2A9D" w:rsidP="003D2A9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Первоначальные баллы: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Первоначальные караты: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за день рождение клиента: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 за день рождение клиента: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за день рождение компании: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 за день рождение компании: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за день рождение отделения: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 за день рождение отделения: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 за несезон: тип Число(10.2)</w:t>
      </w:r>
    </w:p>
    <w:p w:rsidR="003D2A9D" w:rsidRDefault="003D2A9D" w:rsidP="003D2A9D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за несезон: тип Число(10.2)</w:t>
      </w:r>
    </w:p>
    <w:p w:rsidR="003D2A9D" w:rsidRDefault="002F7A4E" w:rsidP="003D2A9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</w:t>
      </w:r>
      <w:r w:rsidR="003D2A9D">
        <w:rPr>
          <w:rFonts w:ascii="Times New Roman" w:hAnsi="Times New Roman" w:cs="Times New Roman"/>
          <w:sz w:val="28"/>
          <w:szCs w:val="28"/>
        </w:rPr>
        <w:t>чание: указываем в подразделении только предопределенное подразделение – «Компания».</w:t>
      </w:r>
    </w:p>
    <w:p w:rsidR="002F7A4E" w:rsidRDefault="002F7A4E" w:rsidP="002F7A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Учетные записи для обмена с сайтом (РегистрыСведений.УчетныеЗаписиДляОбменаССайтом):</w:t>
      </w:r>
    </w:p>
    <w:p w:rsidR="002F7A4E" w:rsidRDefault="002F7A4E" w:rsidP="002F7A4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Назначение: хранение данных по подключению к </w:t>
      </w:r>
      <w:r w:rsidR="008B5EE0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Pr="008B5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сайта</w:t>
      </w:r>
    </w:p>
    <w:p w:rsidR="002F7A4E" w:rsidRDefault="002F7A4E" w:rsidP="002F7A4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2F7A4E" w:rsidRDefault="002F7A4E" w:rsidP="002F7A4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сервера: тип Строка(100)</w:t>
      </w:r>
    </w:p>
    <w:p w:rsidR="002F7A4E" w:rsidRDefault="002F7A4E" w:rsidP="002F7A4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2F7A4E" w:rsidRDefault="002F7A4E" w:rsidP="002F7A4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Пользователь: тип Строка(100)</w:t>
      </w:r>
    </w:p>
    <w:p w:rsidR="002F7A4E" w:rsidRDefault="002F7A4E" w:rsidP="002F7A4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Пароль: тип Строка(100), режим пароля</w:t>
      </w:r>
    </w:p>
    <w:p w:rsidR="002F7A4E" w:rsidRDefault="00490EB5" w:rsidP="002F7A4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r w:rsidR="002F7A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будет редактироваться вручную в регистре, используется для </w:t>
      </w:r>
      <w:r w:rsidR="008B5EE0">
        <w:rPr>
          <w:rFonts w:ascii="Times New Roman" w:hAnsi="Times New Roman" w:cs="Times New Roman"/>
          <w:sz w:val="28"/>
          <w:szCs w:val="28"/>
        </w:rPr>
        <w:t>регламентного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обмена с сайтом.</w:t>
      </w:r>
    </w:p>
    <w:p w:rsidR="00490EB5" w:rsidRDefault="00490EB5" w:rsidP="00490E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СМС оповещения (РегистрыСведений.СМСОповещения):</w:t>
      </w:r>
    </w:p>
    <w:p w:rsidR="00490EB5" w:rsidRDefault="00490EB5" w:rsidP="00490EB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Назначение: хранение </w:t>
      </w:r>
      <w:r w:rsidR="008B5EE0">
        <w:rPr>
          <w:rFonts w:ascii="Times New Roman" w:hAnsi="Times New Roman" w:cs="Times New Roman"/>
          <w:sz w:val="28"/>
          <w:szCs w:val="28"/>
        </w:rPr>
        <w:t>СМС</w:t>
      </w:r>
      <w:r>
        <w:rPr>
          <w:rFonts w:ascii="Times New Roman" w:hAnsi="Times New Roman" w:cs="Times New Roman"/>
          <w:sz w:val="28"/>
          <w:szCs w:val="28"/>
        </w:rPr>
        <w:t xml:space="preserve"> сообщений со статусом отправки</w:t>
      </w:r>
    </w:p>
    <w:p w:rsidR="00490EB5" w:rsidRDefault="00490EB5" w:rsidP="00490EB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Измерения: </w:t>
      </w:r>
    </w:p>
    <w:p w:rsidR="00490EB5" w:rsidRDefault="00490EB5" w:rsidP="00490EB5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телефона: тип Строка(50)</w:t>
      </w:r>
    </w:p>
    <w:p w:rsidR="00490EB5" w:rsidRDefault="00490EB5" w:rsidP="00490EB5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Клиент: тип Справочники.Клиенты</w:t>
      </w:r>
    </w:p>
    <w:p w:rsidR="00490EB5" w:rsidRDefault="00490EB5" w:rsidP="00490EB5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 сообщения: тип Строка(50)</w:t>
      </w:r>
    </w:p>
    <w:p w:rsidR="00490EB5" w:rsidRDefault="00490EB5" w:rsidP="00490EB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490EB5" w:rsidRDefault="00490EB5" w:rsidP="00490EB5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сообщения: тип Строка (500)</w:t>
      </w:r>
    </w:p>
    <w:p w:rsidR="00490EB5" w:rsidRDefault="00490EB5" w:rsidP="00490EB5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Отправлен: тип Булево</w:t>
      </w:r>
    </w:p>
    <w:p w:rsidR="006D49A1" w:rsidRPr="0052696C" w:rsidRDefault="0052696C" w:rsidP="0052696C">
      <w:pPr>
        <w:pStyle w:val="a3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доставки: тип Дата</w:t>
      </w:r>
    </w:p>
    <w:p w:rsidR="006D49A1" w:rsidRPr="0052696C" w:rsidRDefault="008B5EE0" w:rsidP="006D49A1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Регламентные</w:t>
      </w:r>
      <w:r w:rsidR="006D49A1" w:rsidRPr="0052696C">
        <w:rPr>
          <w:rFonts w:ascii="Times New Roman" w:hAnsi="Times New Roman" w:cs="Times New Roman"/>
          <w:sz w:val="32"/>
          <w:szCs w:val="28"/>
        </w:rPr>
        <w:t xml:space="preserve"> задания</w:t>
      </w:r>
    </w:p>
    <w:p w:rsidR="006D49A1" w:rsidRDefault="0030743E" w:rsidP="006D49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накоплений (Общие.</w:t>
      </w:r>
      <w:r w:rsidRPr="0030743E">
        <w:t xml:space="preserve"> </w:t>
      </w:r>
      <w:r w:rsidRPr="0030743E">
        <w:rPr>
          <w:rFonts w:ascii="Times New Roman" w:hAnsi="Times New Roman" w:cs="Times New Roman"/>
          <w:sz w:val="28"/>
          <w:szCs w:val="28"/>
        </w:rPr>
        <w:t>Регламентные задания</w:t>
      </w:r>
      <w:r>
        <w:rPr>
          <w:rFonts w:ascii="Times New Roman" w:hAnsi="Times New Roman" w:cs="Times New Roman"/>
          <w:sz w:val="28"/>
          <w:szCs w:val="28"/>
        </w:rPr>
        <w:t>.НачисленияНакоплений):</w:t>
      </w:r>
    </w:p>
    <w:p w:rsidR="0030743E" w:rsidRDefault="008B5EE0" w:rsidP="0030743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</w:t>
      </w:r>
      <w:r w:rsidR="0030743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периодическое</w:t>
      </w:r>
      <w:r w:rsidR="0030743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85E5E">
        <w:rPr>
          <w:rFonts w:ascii="Times New Roman" w:hAnsi="Times New Roman" w:cs="Times New Roman"/>
          <w:sz w:val="28"/>
          <w:szCs w:val="28"/>
        </w:rPr>
        <w:t>е проверки условий и начисляет накопления</w:t>
      </w:r>
    </w:p>
    <w:p w:rsidR="0030743E" w:rsidRDefault="0030743E" w:rsidP="0030743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30743E" w:rsidRDefault="0030743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накоплений в день рождения клиента</w:t>
      </w:r>
    </w:p>
    <w:p w:rsidR="0030743E" w:rsidRDefault="0030743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накоплений в день рождение подразделения</w:t>
      </w:r>
    </w:p>
    <w:p w:rsidR="0030743E" w:rsidRDefault="0030743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накоплений в день рождения компании</w:t>
      </w:r>
    </w:p>
    <w:p w:rsidR="0030743E" w:rsidRDefault="0030743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накоплений в праздничные дни</w:t>
      </w:r>
    </w:p>
    <w:p w:rsidR="0030743E" w:rsidRDefault="0030743E" w:rsidP="0030743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</w:t>
      </w:r>
    </w:p>
    <w:p w:rsidR="0030743E" w:rsidRDefault="0030743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 данного задания должен быть вынесен в отдельный общий модуль.</w:t>
      </w:r>
    </w:p>
    <w:p w:rsidR="0030743E" w:rsidRDefault="00C33E8E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суммам накоплений берутся из регистров сведений: РегистрыСведений.НакопленияОбщие, РегистрыСведений.</w:t>
      </w:r>
      <w:r w:rsidRPr="00C33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НачисленияПоПроизводственомуКалендарю</w:t>
      </w:r>
    </w:p>
    <w:p w:rsidR="00C33E8E" w:rsidRDefault="008B5EE0" w:rsidP="0030743E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</w:t>
      </w:r>
      <w:r w:rsidR="00C33E8E">
        <w:rPr>
          <w:rFonts w:ascii="Times New Roman" w:hAnsi="Times New Roman" w:cs="Times New Roman"/>
          <w:sz w:val="28"/>
          <w:szCs w:val="28"/>
        </w:rPr>
        <w:t xml:space="preserve"> данного задания определяется с заказчиком</w:t>
      </w:r>
    </w:p>
    <w:p w:rsidR="00C33E8E" w:rsidRDefault="00C33E8E" w:rsidP="00C33E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</w:t>
      </w:r>
      <w:r w:rsidR="006A14C6">
        <w:rPr>
          <w:rFonts w:ascii="Times New Roman" w:hAnsi="Times New Roman" w:cs="Times New Roman"/>
          <w:sz w:val="28"/>
          <w:szCs w:val="28"/>
        </w:rPr>
        <w:t>рузка данных на сайт(Общие</w:t>
      </w:r>
      <w:r>
        <w:rPr>
          <w:rFonts w:ascii="Times New Roman" w:hAnsi="Times New Roman" w:cs="Times New Roman"/>
          <w:sz w:val="28"/>
          <w:szCs w:val="28"/>
        </w:rPr>
        <w:t>.РегламетныеЗадания.ВыгрузкаДанныхНаСайт):</w:t>
      </w:r>
    </w:p>
    <w:p w:rsidR="00C33E8E" w:rsidRDefault="00C33E8E" w:rsidP="00C33E8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выгрузка данных на сайт по накоплениям клиентов</w:t>
      </w:r>
    </w:p>
    <w:p w:rsidR="00C33E8E" w:rsidRDefault="00C33E8E" w:rsidP="00C33E8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C33E8E" w:rsidRDefault="00C33E8E" w:rsidP="00C33E8E">
      <w:pPr>
        <w:pStyle w:val="a3"/>
        <w:numPr>
          <w:ilvl w:val="1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Выгрузка данных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8B5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сайт по начислениям клиента:</w:t>
      </w:r>
    </w:p>
    <w:p w:rsidR="00C33E8E" w:rsidRDefault="00C33E8E" w:rsidP="00C33E8E">
      <w:pPr>
        <w:pStyle w:val="a3"/>
        <w:numPr>
          <w:ilvl w:val="2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Идентификация клиента на сайте идет по электронной почте клиента</w:t>
      </w:r>
    </w:p>
    <w:p w:rsidR="00C33E8E" w:rsidRDefault="00C33E8E" w:rsidP="00C33E8E">
      <w:pPr>
        <w:pStyle w:val="a3"/>
        <w:numPr>
          <w:ilvl w:val="2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Выгружаются баллы клиента</w:t>
      </w:r>
    </w:p>
    <w:p w:rsidR="00C33E8E" w:rsidRDefault="00C33E8E" w:rsidP="00C33E8E">
      <w:pPr>
        <w:pStyle w:val="a3"/>
        <w:numPr>
          <w:ilvl w:val="2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Выгружаются караты клиента</w:t>
      </w:r>
    </w:p>
    <w:p w:rsidR="006A14C6" w:rsidRPr="006A14C6" w:rsidRDefault="006A14C6" w:rsidP="006A14C6">
      <w:pPr>
        <w:pStyle w:val="a3"/>
        <w:numPr>
          <w:ilvl w:val="1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 данного задания должен быть вынесен в отдельный общий модуль.</w:t>
      </w:r>
    </w:p>
    <w:p w:rsidR="00C33E8E" w:rsidRDefault="00C33E8E" w:rsidP="00C33E8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8B5EE0">
        <w:rPr>
          <w:rFonts w:ascii="Times New Roman" w:hAnsi="Times New Roman" w:cs="Times New Roman"/>
          <w:sz w:val="28"/>
          <w:szCs w:val="28"/>
        </w:rPr>
        <w:t>периодичность</w:t>
      </w:r>
      <w:r>
        <w:rPr>
          <w:rFonts w:ascii="Times New Roman" w:hAnsi="Times New Roman" w:cs="Times New Roman"/>
          <w:sz w:val="28"/>
          <w:szCs w:val="28"/>
        </w:rPr>
        <w:t xml:space="preserve"> данного задания определяется с заказчиком.</w:t>
      </w:r>
    </w:p>
    <w:p w:rsidR="006A14C6" w:rsidRDefault="006A14C6" w:rsidP="006A1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СМС (Общие.РегламентыеЗадания.ОтправкаСМС):</w:t>
      </w:r>
    </w:p>
    <w:p w:rsidR="006A14C6" w:rsidRDefault="006A14C6" w:rsidP="006A14C6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Назначение: рассылка </w:t>
      </w:r>
      <w:r w:rsidR="008B5EE0">
        <w:rPr>
          <w:rFonts w:ascii="Times New Roman" w:hAnsi="Times New Roman" w:cs="Times New Roman"/>
          <w:sz w:val="28"/>
          <w:szCs w:val="28"/>
        </w:rPr>
        <w:t>СМС</w:t>
      </w:r>
      <w:r>
        <w:rPr>
          <w:rFonts w:ascii="Times New Roman" w:hAnsi="Times New Roman" w:cs="Times New Roman"/>
          <w:sz w:val="28"/>
          <w:szCs w:val="28"/>
        </w:rPr>
        <w:t xml:space="preserve"> по клиентам, отложенная отправка</w:t>
      </w:r>
    </w:p>
    <w:p w:rsidR="006A14C6" w:rsidRDefault="00AF4427" w:rsidP="006A14C6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AF4427" w:rsidRDefault="00AF4427" w:rsidP="00AF4427">
      <w:pPr>
        <w:pStyle w:val="a3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Отправка </w:t>
      </w:r>
      <w:r w:rsidR="008B5EE0">
        <w:rPr>
          <w:rFonts w:ascii="Times New Roman" w:hAnsi="Times New Roman" w:cs="Times New Roman"/>
          <w:sz w:val="28"/>
          <w:szCs w:val="28"/>
        </w:rPr>
        <w:t>СМС</w:t>
      </w:r>
      <w:r>
        <w:rPr>
          <w:rFonts w:ascii="Times New Roman" w:hAnsi="Times New Roman" w:cs="Times New Roman"/>
          <w:sz w:val="28"/>
          <w:szCs w:val="28"/>
        </w:rPr>
        <w:t xml:space="preserve"> через провайдера СМС</w:t>
      </w:r>
    </w:p>
    <w:p w:rsidR="00AF4427" w:rsidRDefault="00AF4427" w:rsidP="00AF4427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Примечания:</w:t>
      </w:r>
    </w:p>
    <w:p w:rsidR="00AF4427" w:rsidRDefault="00AF4427" w:rsidP="00AF4427">
      <w:pPr>
        <w:pStyle w:val="a3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СМС отправляются из регистра РегистрыСведений.СМСОповещения</w:t>
      </w:r>
    </w:p>
    <w:p w:rsidR="00AF4427" w:rsidRDefault="00AF4427" w:rsidP="00AF4427">
      <w:pPr>
        <w:pStyle w:val="a3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 данного задания должен быть вынесен в отдельный общий модуль.</w:t>
      </w:r>
    </w:p>
    <w:p w:rsidR="00AF4427" w:rsidRDefault="00AF4427" w:rsidP="00AF4427">
      <w:pPr>
        <w:pStyle w:val="a3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Провай</w:t>
      </w:r>
      <w:r w:rsidR="001D6329">
        <w:rPr>
          <w:rFonts w:ascii="Times New Roman" w:hAnsi="Times New Roman" w:cs="Times New Roman"/>
          <w:sz w:val="28"/>
          <w:szCs w:val="28"/>
        </w:rPr>
        <w:t>дер СМС определяется с клиентом</w:t>
      </w:r>
    </w:p>
    <w:p w:rsidR="00904D63" w:rsidRDefault="00904D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4D63" w:rsidRPr="0052696C" w:rsidRDefault="00904D63" w:rsidP="00904D63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Отчеты</w:t>
      </w:r>
    </w:p>
    <w:p w:rsidR="00904D63" w:rsidRDefault="00904D63" w:rsidP="00904D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Ведомость по начисления</w:t>
      </w:r>
      <w:r w:rsidR="00C85E5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(Отчеты.ВедомостьПоНачисления):</w:t>
      </w:r>
    </w:p>
    <w:p w:rsidR="00904D63" w:rsidRDefault="00904D63" w:rsidP="00904D6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формирования сводных данных по начислению на картах</w:t>
      </w:r>
    </w:p>
    <w:p w:rsidR="002B13FA" w:rsidRDefault="002B13FA" w:rsidP="00904D6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формируется за период</w:t>
      </w:r>
    </w:p>
    <w:p w:rsidR="00904D63" w:rsidRDefault="00904D63" w:rsidP="00904D6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берутся из регистры накопления РегистрыНакопления.НакопленияПоКартам</w:t>
      </w:r>
    </w:p>
    <w:p w:rsidR="002B13FA" w:rsidRDefault="002B13FA" w:rsidP="00904D6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должен написан на СКД</w:t>
      </w:r>
    </w:p>
    <w:p w:rsidR="002B13FA" w:rsidRDefault="002B13FA" w:rsidP="00904D6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Визуализация вывода отчеты оговаривается с клиентом. Базовая примерная структура вывода отчета:</w:t>
      </w:r>
    </w:p>
    <w:p w:rsidR="002B13FA" w:rsidRDefault="002B13FA" w:rsidP="002B13FA">
      <w:pPr>
        <w:pStyle w:val="a3"/>
        <w:numPr>
          <w:ilvl w:val="1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Показатель: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Регистратор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</w:t>
      </w:r>
    </w:p>
    <w:p w:rsidR="002B13FA" w:rsidRDefault="002B13FA" w:rsidP="002B13FA">
      <w:pPr>
        <w:pStyle w:val="a3"/>
        <w:numPr>
          <w:ilvl w:val="1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</w:t>
      </w:r>
    </w:p>
    <w:p w:rsidR="002B13FA" w:rsidRDefault="002B13FA" w:rsidP="002B13FA">
      <w:pPr>
        <w:pStyle w:val="a3"/>
        <w:numPr>
          <w:ilvl w:val="2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Караты</w:t>
      </w:r>
    </w:p>
    <w:p w:rsidR="002B13FA" w:rsidRDefault="002B13FA" w:rsidP="002B13FA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 выводим в виде: Начальный остаток, Начисление, Списание, Конечный остаток.</w:t>
      </w:r>
    </w:p>
    <w:p w:rsidR="002B13FA" w:rsidRDefault="002B1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13FA" w:rsidRPr="0052696C" w:rsidRDefault="002B13FA" w:rsidP="002B13FA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Подсистемы</w:t>
      </w:r>
    </w:p>
    <w:p w:rsidR="002B13FA" w:rsidRDefault="002B13FA" w:rsidP="002B13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Подсистемы СЛ должны быть составлены и реализованы вместе с клиентом, после реализации функционала конфигурации СЛ.</w:t>
      </w:r>
    </w:p>
    <w:p w:rsidR="002B13FA" w:rsidRDefault="002B1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13FA" w:rsidRPr="0052696C" w:rsidRDefault="002B13FA" w:rsidP="002B13FA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Общие модули</w:t>
      </w:r>
    </w:p>
    <w:p w:rsidR="002B13FA" w:rsidRDefault="002B13FA" w:rsidP="002B1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модули будут спроектированы по усмотрению разработчика </w:t>
      </w:r>
      <w:r w:rsidR="008B5EE0">
        <w:rPr>
          <w:rFonts w:ascii="Times New Roman" w:hAnsi="Times New Roman" w:cs="Times New Roman"/>
          <w:sz w:val="28"/>
          <w:szCs w:val="28"/>
        </w:rPr>
        <w:t>конфигурации</w:t>
      </w:r>
      <w:r>
        <w:rPr>
          <w:rFonts w:ascii="Times New Roman" w:hAnsi="Times New Roman" w:cs="Times New Roman"/>
          <w:sz w:val="28"/>
          <w:szCs w:val="28"/>
        </w:rPr>
        <w:t xml:space="preserve"> СУ. В общих модулях должен быть следующий функционал:</w:t>
      </w:r>
    </w:p>
    <w:p w:rsidR="002B13FA" w:rsidRDefault="002B13FA" w:rsidP="002B13F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отправки СМС сообщения. </w:t>
      </w:r>
      <w:r w:rsidR="008B5EE0">
        <w:rPr>
          <w:rFonts w:ascii="Times New Roman" w:hAnsi="Times New Roman" w:cs="Times New Roman"/>
          <w:sz w:val="28"/>
          <w:szCs w:val="28"/>
        </w:rPr>
        <w:t>Подключается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8B5EE0">
        <w:rPr>
          <w:rFonts w:ascii="Times New Roman" w:hAnsi="Times New Roman" w:cs="Times New Roman"/>
          <w:sz w:val="28"/>
          <w:szCs w:val="28"/>
        </w:rPr>
        <w:t>провайдеру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B5EE0">
        <w:rPr>
          <w:rFonts w:ascii="Times New Roman" w:hAnsi="Times New Roman" w:cs="Times New Roman"/>
          <w:sz w:val="28"/>
          <w:szCs w:val="28"/>
        </w:rPr>
        <w:t>отправляет</w:t>
      </w:r>
      <w:r>
        <w:rPr>
          <w:rFonts w:ascii="Times New Roman" w:hAnsi="Times New Roman" w:cs="Times New Roman"/>
          <w:sz w:val="28"/>
          <w:szCs w:val="28"/>
        </w:rPr>
        <w:t xml:space="preserve"> СМС</w:t>
      </w:r>
    </w:p>
    <w:p w:rsidR="00E53C67" w:rsidRPr="00E53C67" w:rsidRDefault="00E53C67" w:rsidP="002B13F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обмена с сайтом: связывается с сайтом, формируется и отправляет нужные данные по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B5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FTP</w:t>
      </w:r>
    </w:p>
    <w:p w:rsidR="00E53C67" w:rsidRDefault="00E53C67" w:rsidP="002B13F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для </w:t>
      </w:r>
      <w:r w:rsidR="008B5EE0">
        <w:rPr>
          <w:rFonts w:ascii="Times New Roman" w:hAnsi="Times New Roman" w:cs="Times New Roman"/>
          <w:sz w:val="28"/>
          <w:szCs w:val="28"/>
        </w:rPr>
        <w:t>регламентных</w:t>
      </w:r>
      <w:r>
        <w:rPr>
          <w:rFonts w:ascii="Times New Roman" w:hAnsi="Times New Roman" w:cs="Times New Roman"/>
          <w:sz w:val="28"/>
          <w:szCs w:val="28"/>
        </w:rPr>
        <w:t xml:space="preserve"> заданий: модуль для </w:t>
      </w:r>
      <w:r w:rsidR="008B5EE0">
        <w:rPr>
          <w:rFonts w:ascii="Times New Roman" w:hAnsi="Times New Roman" w:cs="Times New Roman"/>
          <w:sz w:val="28"/>
          <w:szCs w:val="28"/>
        </w:rPr>
        <w:t>регламентных</w:t>
      </w:r>
      <w:r>
        <w:rPr>
          <w:rFonts w:ascii="Times New Roman" w:hAnsi="Times New Roman" w:cs="Times New Roman"/>
          <w:sz w:val="28"/>
          <w:szCs w:val="28"/>
        </w:rPr>
        <w:t xml:space="preserve"> заданий, начисляем баллы, проверяем правильность начислений и т.п.</w:t>
      </w:r>
    </w:p>
    <w:p w:rsidR="00E53C67" w:rsidRDefault="00E53C67" w:rsidP="002B13F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взаимодействия с базой по 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8B5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соединения: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Поддерживает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COM </w:t>
      </w:r>
      <w:r>
        <w:rPr>
          <w:rFonts w:ascii="Times New Roman" w:hAnsi="Times New Roman" w:cs="Times New Roman"/>
          <w:sz w:val="28"/>
          <w:szCs w:val="28"/>
        </w:rPr>
        <w:t>соединения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функционал вызываемый из внешних источников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к базе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документов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справочников</w:t>
      </w:r>
    </w:p>
    <w:p w:rsidR="00E53C67" w:rsidRDefault="00E53C67" w:rsidP="00E53C67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данных из регистров сведений, накоплений</w:t>
      </w:r>
    </w:p>
    <w:p w:rsidR="00E53C67" w:rsidRDefault="00E53C67" w:rsidP="00E53C6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общего назначения:</w:t>
      </w:r>
    </w:p>
    <w:p w:rsidR="001D6329" w:rsidRDefault="00E53C67" w:rsidP="001D6329">
      <w:pPr>
        <w:pStyle w:val="a3"/>
        <w:numPr>
          <w:ilvl w:val="1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функционал который не во</w:t>
      </w:r>
      <w:r w:rsidR="001D6329">
        <w:rPr>
          <w:rFonts w:ascii="Times New Roman" w:hAnsi="Times New Roman" w:cs="Times New Roman"/>
          <w:sz w:val="28"/>
          <w:szCs w:val="28"/>
        </w:rPr>
        <w:t>шел в модули выше</w:t>
      </w:r>
    </w:p>
    <w:p w:rsidR="001D6329" w:rsidRDefault="001D63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743E" w:rsidRPr="0052696C" w:rsidRDefault="001D6329" w:rsidP="0052696C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52696C">
        <w:rPr>
          <w:rFonts w:ascii="Times New Roman" w:hAnsi="Times New Roman" w:cs="Times New Roman"/>
          <w:sz w:val="32"/>
          <w:szCs w:val="28"/>
        </w:rPr>
        <w:lastRenderedPageBreak/>
        <w:t>Роли</w:t>
      </w:r>
    </w:p>
    <w:p w:rsidR="001D6329" w:rsidRDefault="001D6329" w:rsidP="001D63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администратор:</w:t>
      </w:r>
    </w:p>
    <w:p w:rsidR="001D6329" w:rsidRDefault="001D6329" w:rsidP="001D6329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Полные права на все действия</w:t>
      </w:r>
    </w:p>
    <w:p w:rsidR="001D6329" w:rsidRDefault="001D6329" w:rsidP="001D63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менеджер:</w:t>
      </w:r>
    </w:p>
    <w:p w:rsidR="004D1E07" w:rsidRDefault="008B5EE0" w:rsidP="001D6329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Ограниченные</w:t>
      </w:r>
      <w:r w:rsidR="001D6329">
        <w:rPr>
          <w:rFonts w:ascii="Times New Roman" w:hAnsi="Times New Roman" w:cs="Times New Roman"/>
          <w:sz w:val="28"/>
          <w:szCs w:val="28"/>
        </w:rPr>
        <w:t xml:space="preserve"> права на использование функционала, оговаривается с клиентом.</w:t>
      </w:r>
    </w:p>
    <w:p w:rsidR="004D1E07" w:rsidRDefault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D6329" w:rsidRPr="004D1E07" w:rsidRDefault="004D1E07" w:rsidP="004D1E07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D1E07">
        <w:rPr>
          <w:rFonts w:ascii="Times New Roman" w:hAnsi="Times New Roman" w:cs="Times New Roman"/>
          <w:b/>
          <w:sz w:val="32"/>
          <w:szCs w:val="28"/>
        </w:rPr>
        <w:lastRenderedPageBreak/>
        <w:t>Доработка конфигурации УЮТ</w:t>
      </w:r>
    </w:p>
    <w:p w:rsidR="004D1E07" w:rsidRPr="004D1E07" w:rsidRDefault="004D1E07" w:rsidP="004D1E07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D1E07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 новых объектов конфигурации</w:t>
      </w:r>
    </w:p>
    <w:p w:rsidR="004D1E07" w:rsidRDefault="004D1E07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Карты (Справочники.Карты):</w:t>
      </w:r>
    </w:p>
    <w:p w:rsidR="004D1E07" w:rsidRDefault="008B5EE0" w:rsidP="004D1E07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</w:t>
      </w:r>
      <w:r w:rsidR="004D1E07">
        <w:rPr>
          <w:rFonts w:ascii="Times New Roman" w:hAnsi="Times New Roman" w:cs="Times New Roman"/>
          <w:sz w:val="28"/>
          <w:szCs w:val="28"/>
        </w:rPr>
        <w:t>: учет карт клиентов, синхронизация данных с конфигурацией СЛ.</w:t>
      </w:r>
    </w:p>
    <w:p w:rsidR="004D1E07" w:rsidRDefault="004D1E07" w:rsidP="004D1E07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4D1E07" w:rsidRDefault="004D1E07" w:rsidP="004D1E07">
      <w:pPr>
        <w:pStyle w:val="a3"/>
        <w:numPr>
          <w:ilvl w:val="1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УИД: тип УИД, идентифицирует карту клиента</w:t>
      </w:r>
    </w:p>
    <w:p w:rsidR="004D1E07" w:rsidRDefault="008B5EE0" w:rsidP="004D1E07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r w:rsidR="004D1E07">
        <w:rPr>
          <w:rFonts w:ascii="Times New Roman" w:hAnsi="Times New Roman" w:cs="Times New Roman"/>
          <w:sz w:val="28"/>
          <w:szCs w:val="28"/>
        </w:rPr>
        <w:t>: синхронизируем справочник карты с базой на СЛ</w:t>
      </w:r>
    </w:p>
    <w:p w:rsidR="004D1E07" w:rsidRDefault="004D1E07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Диапазоны по срокам (Справочники</w:t>
      </w:r>
      <w:r w:rsidR="008B5EE0">
        <w:rPr>
          <w:rFonts w:ascii="Times New Roman" w:hAnsi="Times New Roman" w:cs="Times New Roman"/>
          <w:sz w:val="28"/>
          <w:szCs w:val="28"/>
        </w:rPr>
        <w:t>. Д</w:t>
      </w:r>
      <w:r>
        <w:rPr>
          <w:rFonts w:ascii="Times New Roman" w:hAnsi="Times New Roman" w:cs="Times New Roman"/>
          <w:sz w:val="28"/>
          <w:szCs w:val="28"/>
        </w:rPr>
        <w:t>иапазоныПоСрокам):</w:t>
      </w:r>
    </w:p>
    <w:p w:rsidR="004D1E07" w:rsidRDefault="004D1E07" w:rsidP="004D1E0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диапазонов по срокам хранения товара на розничном </w:t>
      </w:r>
      <w:r w:rsidR="008B5EE0">
        <w:rPr>
          <w:rFonts w:ascii="Times New Roman" w:hAnsi="Times New Roman" w:cs="Times New Roman"/>
          <w:sz w:val="28"/>
          <w:szCs w:val="28"/>
        </w:rPr>
        <w:t>складе</w:t>
      </w:r>
    </w:p>
    <w:p w:rsidR="004D1E07" w:rsidRDefault="004D1E07" w:rsidP="004D1E0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реквизиты:</w:t>
      </w:r>
    </w:p>
    <w:p w:rsidR="004D1E07" w:rsidRDefault="004D1E07" w:rsidP="004D1E07">
      <w:pPr>
        <w:pStyle w:val="a3"/>
        <w:numPr>
          <w:ilvl w:val="1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Наименование: тип Строка(100)</w:t>
      </w:r>
    </w:p>
    <w:p w:rsidR="004D1E07" w:rsidRDefault="004D1E07" w:rsidP="004D1E0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4D1E07" w:rsidRDefault="004D1E07" w:rsidP="004D1E07">
      <w:pPr>
        <w:pStyle w:val="a3"/>
        <w:numPr>
          <w:ilvl w:val="1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от: тип Число(3)</w:t>
      </w:r>
    </w:p>
    <w:p w:rsidR="004D1E07" w:rsidRDefault="004D1E07" w:rsidP="004D1E07">
      <w:pPr>
        <w:pStyle w:val="a3"/>
        <w:numPr>
          <w:ilvl w:val="1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до: тип Число(3)</w:t>
      </w:r>
    </w:p>
    <w:p w:rsidR="004D1E07" w:rsidRDefault="004D1E07" w:rsidP="004D1E0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8B5EE0">
        <w:rPr>
          <w:rFonts w:ascii="Times New Roman" w:hAnsi="Times New Roman" w:cs="Times New Roman"/>
          <w:sz w:val="28"/>
          <w:szCs w:val="28"/>
        </w:rPr>
        <w:t>учувствует</w:t>
      </w:r>
      <w:r>
        <w:rPr>
          <w:rFonts w:ascii="Times New Roman" w:hAnsi="Times New Roman" w:cs="Times New Roman"/>
          <w:sz w:val="28"/>
          <w:szCs w:val="28"/>
        </w:rPr>
        <w:t xml:space="preserve"> в матрице определения процента начисления по баллам.</w:t>
      </w:r>
    </w:p>
    <w:p w:rsidR="004D1E07" w:rsidRDefault="004D1E07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оплат по номенклатуре (РегистрыСведений.РазмерыОплатПоНоменклатуре):</w:t>
      </w:r>
    </w:p>
    <w:p w:rsidR="004D1E07" w:rsidRDefault="004D1E07" w:rsidP="004D1E0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учет матрицы определения максимального размера оплаты бонусами по номенклатуре</w:t>
      </w:r>
    </w:p>
    <w:p w:rsidR="004D1E07" w:rsidRDefault="004D1E07" w:rsidP="004D1E0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4D1E07" w:rsidRDefault="004D1E07" w:rsidP="004D1E07">
      <w:pPr>
        <w:pStyle w:val="a3"/>
        <w:numPr>
          <w:ilvl w:val="1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Категория: тип (Справочники.Категории)</w:t>
      </w:r>
    </w:p>
    <w:p w:rsidR="004D1E07" w:rsidRDefault="004D1E07" w:rsidP="004D1E07">
      <w:pPr>
        <w:pStyle w:val="a3"/>
        <w:numPr>
          <w:ilvl w:val="1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Диапазоны: тип (Справочники.ДиапазонаПоСрокам)</w:t>
      </w:r>
    </w:p>
    <w:p w:rsidR="004D1E07" w:rsidRDefault="004D1E07" w:rsidP="004D1E0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4D1E07" w:rsidRDefault="004D1E07" w:rsidP="004D1E07">
      <w:pPr>
        <w:pStyle w:val="a3"/>
        <w:numPr>
          <w:ilvl w:val="1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Процент: тип Число(5.2)</w:t>
      </w:r>
    </w:p>
    <w:p w:rsidR="004D1E07" w:rsidRDefault="00C531AB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4D1E07">
        <w:rPr>
          <w:rFonts w:ascii="Times New Roman" w:hAnsi="Times New Roman" w:cs="Times New Roman"/>
          <w:sz w:val="28"/>
          <w:szCs w:val="28"/>
        </w:rPr>
        <w:t>змеры начислений по номенклатуре (РегистрыСведений.РазмерыНачисленийПоНоменклатуре):</w:t>
      </w:r>
    </w:p>
    <w:p w:rsidR="004D1E07" w:rsidRDefault="004D1E07" w:rsidP="004D1E07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учет матрицы определения суммы начисления баллов по номенклатуре</w:t>
      </w:r>
    </w:p>
    <w:p w:rsidR="004D1E07" w:rsidRDefault="004D1E07" w:rsidP="004D1E07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Реквизиты:</w:t>
      </w:r>
    </w:p>
    <w:p w:rsidR="004D1E07" w:rsidRDefault="004D1E07" w:rsidP="004D1E07">
      <w:pPr>
        <w:pStyle w:val="a3"/>
        <w:numPr>
          <w:ilvl w:val="1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Категория: тип Справочники.Категории</w:t>
      </w:r>
    </w:p>
    <w:p w:rsidR="004D1E07" w:rsidRDefault="004D1E07" w:rsidP="004D1E07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Ресурсы:</w:t>
      </w:r>
    </w:p>
    <w:p w:rsidR="004D1E07" w:rsidRDefault="004D1E07" w:rsidP="004D1E07">
      <w:pPr>
        <w:pStyle w:val="a3"/>
        <w:numPr>
          <w:ilvl w:val="1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Процент: тип Число(5.2)</w:t>
      </w:r>
    </w:p>
    <w:p w:rsidR="00C531AB" w:rsidRDefault="00C531AB" w:rsidP="00C53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Поступления серий номенклатуры (РегистрыСведений.ПоступлениеСерийНоменклатуры):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учет поступления серий номенклатуры при проведении документа Перемещение товаров.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при условии если перемещение идет с Основного склада на Розничный склад. Определяем по типу </w:t>
      </w:r>
      <w:r w:rsidR="008B5EE0">
        <w:rPr>
          <w:rFonts w:ascii="Times New Roman" w:hAnsi="Times New Roman" w:cs="Times New Roman"/>
          <w:sz w:val="28"/>
          <w:szCs w:val="28"/>
        </w:rPr>
        <w:t>склада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Подчинен регистратору Документы.ПеремещениеТоваров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Регистры сведений </w:t>
      </w:r>
      <w:r w:rsidR="008B5EE0">
        <w:rPr>
          <w:rFonts w:ascii="Times New Roman" w:hAnsi="Times New Roman" w:cs="Times New Roman"/>
          <w:sz w:val="28"/>
          <w:szCs w:val="28"/>
        </w:rPr>
        <w:t>периодический</w:t>
      </w:r>
      <w:r>
        <w:rPr>
          <w:rFonts w:ascii="Times New Roman" w:hAnsi="Times New Roman" w:cs="Times New Roman"/>
          <w:sz w:val="28"/>
          <w:szCs w:val="28"/>
        </w:rPr>
        <w:t>, 1 сутки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Измерения:</w:t>
      </w:r>
    </w:p>
    <w:p w:rsidR="00C531AB" w:rsidRDefault="00C531AB" w:rsidP="00C531AB">
      <w:pPr>
        <w:pStyle w:val="a3"/>
        <w:numPr>
          <w:ilvl w:val="1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Серия номенклатуры: тип Справочники.СерииНоменклатуры</w:t>
      </w:r>
    </w:p>
    <w:p w:rsidR="00C531AB" w:rsidRDefault="00C531AB" w:rsidP="00C531AB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Ресурс:</w:t>
      </w:r>
    </w:p>
    <w:p w:rsidR="00C531AB" w:rsidRPr="00C531AB" w:rsidRDefault="00C531AB" w:rsidP="00C531AB">
      <w:pPr>
        <w:pStyle w:val="a3"/>
        <w:numPr>
          <w:ilvl w:val="1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поступления: тип Дата</w:t>
      </w:r>
    </w:p>
    <w:p w:rsidR="004D1E07" w:rsidRDefault="004D1E07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модуль Взаимодействие с базой на СЛ:</w:t>
      </w:r>
    </w:p>
    <w:p w:rsidR="004D1E07" w:rsidRDefault="004D1E07" w:rsidP="004D1E07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Должен иметь следующий функционал:</w:t>
      </w:r>
    </w:p>
    <w:p w:rsidR="004D1E07" w:rsidRDefault="004D1E07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Подключаться к базе на конфигурации СЛ</w:t>
      </w:r>
    </w:p>
    <w:p w:rsidR="004D1E07" w:rsidRDefault="004D1E07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Получить нужные данные из базы СЛ</w:t>
      </w:r>
    </w:p>
    <w:p w:rsidR="004D1E07" w:rsidRDefault="004D1E07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справочники в базе СЛ</w:t>
      </w:r>
    </w:p>
    <w:p w:rsidR="004D1E07" w:rsidRDefault="008B5EE0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Изменится</w:t>
      </w:r>
      <w:r w:rsidR="004D1E07">
        <w:rPr>
          <w:rFonts w:ascii="Times New Roman" w:hAnsi="Times New Roman" w:cs="Times New Roman"/>
          <w:sz w:val="28"/>
          <w:szCs w:val="28"/>
        </w:rPr>
        <w:t xml:space="preserve"> справочник в базе СЛ</w:t>
      </w:r>
    </w:p>
    <w:p w:rsidR="004D1E07" w:rsidRDefault="004D1E07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документы в базе СЛ</w:t>
      </w:r>
    </w:p>
    <w:p w:rsidR="004D1E07" w:rsidRDefault="004D1E07" w:rsidP="004D1E07">
      <w:pPr>
        <w:pStyle w:val="a3"/>
        <w:numPr>
          <w:ilvl w:val="1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Изменять документы в базе СЛ</w:t>
      </w:r>
    </w:p>
    <w:p w:rsidR="004D1E07" w:rsidRPr="00C531AB" w:rsidRDefault="004D1E07" w:rsidP="004D1E07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8B5EE0">
        <w:rPr>
          <w:rFonts w:ascii="Times New Roman" w:hAnsi="Times New Roman" w:cs="Times New Roman"/>
          <w:sz w:val="28"/>
          <w:szCs w:val="28"/>
        </w:rPr>
        <w:t>синхронизации</w:t>
      </w:r>
      <w:r>
        <w:rPr>
          <w:rFonts w:ascii="Times New Roman" w:hAnsi="Times New Roman" w:cs="Times New Roman"/>
          <w:sz w:val="28"/>
          <w:szCs w:val="28"/>
        </w:rPr>
        <w:t xml:space="preserve"> данных по картам (штрихкоды) с базой СЛ</w:t>
      </w:r>
    </w:p>
    <w:p w:rsidR="00C531AB" w:rsidRDefault="008B5EE0" w:rsidP="004D1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Регламентное</w:t>
      </w:r>
      <w:r w:rsidR="00C531AB">
        <w:rPr>
          <w:rFonts w:ascii="Times New Roman" w:hAnsi="Times New Roman" w:cs="Times New Roman"/>
          <w:sz w:val="28"/>
          <w:szCs w:val="28"/>
        </w:rPr>
        <w:t xml:space="preserve"> задание Синхронизация данных по картам (Общие.РегламетныеЗадания.СинхронизацияДанныхПоКартам):</w:t>
      </w:r>
    </w:p>
    <w:p w:rsidR="00C531AB" w:rsidRDefault="00C531AB" w:rsidP="00C531AB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загружает данные по штрихкодам и картам из базы СЛ</w:t>
      </w:r>
    </w:p>
    <w:p w:rsidR="00C531AB" w:rsidRDefault="00C531AB" w:rsidP="00C531AB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Сохраняет данные в справочники Карты и регистре сведений Штрихкоды</w:t>
      </w:r>
    </w:p>
    <w:p w:rsidR="00C531AB" w:rsidRPr="00C531AB" w:rsidRDefault="006655F5" w:rsidP="006655F5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C531AB" w:rsidRPr="00C531AB" w:rsidRDefault="00C531AB" w:rsidP="00C531AB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C531AB">
        <w:rPr>
          <w:rFonts w:ascii="Times New Roman" w:hAnsi="Times New Roman" w:cs="Times New Roman"/>
          <w:sz w:val="32"/>
          <w:szCs w:val="28"/>
        </w:rPr>
        <w:lastRenderedPageBreak/>
        <w:t>Доработка типовых объектов конфигурации:</w:t>
      </w:r>
    </w:p>
    <w:p w:rsidR="00C531AB" w:rsidRDefault="00C531AB" w:rsidP="00C53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сведений Штрикходы:</w:t>
      </w:r>
    </w:p>
    <w:p w:rsidR="00C531AB" w:rsidRDefault="008B5EE0" w:rsidP="00C531AB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Дорабатываем</w:t>
      </w:r>
      <w:r w:rsidR="00C531AB">
        <w:rPr>
          <w:rFonts w:ascii="Times New Roman" w:hAnsi="Times New Roman" w:cs="Times New Roman"/>
          <w:sz w:val="28"/>
          <w:szCs w:val="28"/>
        </w:rPr>
        <w:t xml:space="preserve"> под учет карт, нужно чтобы можно было учитывать справочник Карты и штрикоды этих карт в этом регистре</w:t>
      </w:r>
    </w:p>
    <w:p w:rsidR="00135D4C" w:rsidRDefault="00135D4C" w:rsidP="00135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товаров и услуг:</w:t>
      </w:r>
    </w:p>
    <w:p w:rsidR="00135D4C" w:rsidRDefault="00135D4C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количество серий на складе, чтобы можно было учитывать только одну серию в наличии. Если больше количество серий на остатках – нужно не давать провести документ.</w:t>
      </w:r>
    </w:p>
    <w:p w:rsidR="00135D4C" w:rsidRDefault="00135D4C" w:rsidP="00135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Оприходование товаров:</w:t>
      </w:r>
    </w:p>
    <w:p w:rsidR="00135D4C" w:rsidRDefault="00135D4C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количество серий на складе, чтобы можно было учитывать только одну серию в наличии. Если больше количество серий на остатках – нужно не давать провести документ.</w:t>
      </w:r>
    </w:p>
    <w:p w:rsidR="00135D4C" w:rsidRDefault="00135D4C" w:rsidP="00135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 ККМ:</w:t>
      </w:r>
    </w:p>
    <w:p w:rsidR="00135D4C" w:rsidRDefault="00135D4C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Доработка:</w:t>
      </w:r>
    </w:p>
    <w:p w:rsidR="00135D4C" w:rsidRDefault="008B5EE0" w:rsidP="00135D4C">
      <w:pPr>
        <w:pStyle w:val="a3"/>
        <w:numPr>
          <w:ilvl w:val="1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Распознавание</w:t>
      </w:r>
      <w:r w:rsidR="00135D4C">
        <w:rPr>
          <w:rFonts w:ascii="Times New Roman" w:hAnsi="Times New Roman" w:cs="Times New Roman"/>
          <w:sz w:val="28"/>
          <w:szCs w:val="28"/>
        </w:rPr>
        <w:t xml:space="preserve"> карт клиентов из базы СЛ, при чтении штрихкода</w:t>
      </w:r>
    </w:p>
    <w:p w:rsidR="00135D4C" w:rsidRDefault="00135D4C" w:rsidP="00135D4C">
      <w:pPr>
        <w:pStyle w:val="a3"/>
        <w:numPr>
          <w:ilvl w:val="1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максимальной стоимости оплаты баллами по номенклатуре и накоплению баллов.</w:t>
      </w:r>
    </w:p>
    <w:p w:rsidR="00135D4C" w:rsidRDefault="00135D4C" w:rsidP="00135D4C">
      <w:pPr>
        <w:pStyle w:val="a3"/>
        <w:numPr>
          <w:ilvl w:val="1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начисления баллов при проведении документа</w:t>
      </w:r>
    </w:p>
    <w:p w:rsidR="00135D4C" w:rsidRDefault="00135D4C" w:rsidP="00135D4C">
      <w:pPr>
        <w:pStyle w:val="a3"/>
        <w:numPr>
          <w:ilvl w:val="1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операций начисления и списания баллов.</w:t>
      </w:r>
    </w:p>
    <w:p w:rsidR="00B6318E" w:rsidRDefault="00B6318E" w:rsidP="00135D4C">
      <w:pPr>
        <w:pStyle w:val="a3"/>
        <w:numPr>
          <w:ilvl w:val="1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Удалять документы в СЛ при отмены чека.</w:t>
      </w:r>
    </w:p>
    <w:p w:rsidR="00135D4C" w:rsidRDefault="00135D4C" w:rsidP="00135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Закрытие кассовый смены:</w:t>
      </w:r>
    </w:p>
    <w:p w:rsidR="00135D4C" w:rsidRDefault="00135D4C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оплат по картам лояльности, если были оплаты баллами.</w:t>
      </w:r>
    </w:p>
    <w:p w:rsidR="00135D4C" w:rsidRDefault="00135D4C" w:rsidP="00135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розничных продажах:</w:t>
      </w:r>
    </w:p>
    <w:p w:rsidR="00135D4C" w:rsidRDefault="00135D4C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доработанного функционала в документе Чек ККМ, создание операции в базе СУ по начислениям баллов, списанию баллов.</w:t>
      </w:r>
    </w:p>
    <w:p w:rsidR="00B6318E" w:rsidRDefault="00B6318E" w:rsidP="00135D4C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документы в СЛ при отмене проведения документа. Собирать все данные по Чек ККМ за смену в документе.</w:t>
      </w:r>
    </w:p>
    <w:p w:rsidR="00B6318E" w:rsidRPr="00B6318E" w:rsidRDefault="00B6318E" w:rsidP="00B631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6318E" w:rsidRDefault="00B6318E" w:rsidP="00B6318E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B6318E">
        <w:rPr>
          <w:rFonts w:ascii="Times New Roman" w:hAnsi="Times New Roman" w:cs="Times New Roman"/>
          <w:sz w:val="32"/>
          <w:szCs w:val="28"/>
        </w:rPr>
        <w:lastRenderedPageBreak/>
        <w:t>Примечания к разделу</w:t>
      </w:r>
    </w:p>
    <w:p w:rsidR="00B6318E" w:rsidRDefault="00B6318E" w:rsidP="00B6318E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планируется свертка базы, чтобы можно было ее провести и решить вопрос с начислениям и списаниями </w:t>
      </w:r>
      <w:r w:rsidR="008B5EE0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в СЛ.</w:t>
      </w:r>
    </w:p>
    <w:p w:rsidR="004D6402" w:rsidRDefault="00B6318E" w:rsidP="004D6402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будет разрабатываться модуль обмена с сайтом по клиентам, заказа и т.п..</w:t>
      </w:r>
    </w:p>
    <w:p w:rsidR="004D6402" w:rsidRDefault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D6402" w:rsidRPr="004D6402" w:rsidRDefault="004D6402" w:rsidP="004D640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D6402">
        <w:rPr>
          <w:rFonts w:ascii="Times New Roman" w:hAnsi="Times New Roman" w:cs="Times New Roman"/>
          <w:b/>
          <w:sz w:val="32"/>
          <w:szCs w:val="28"/>
        </w:rPr>
        <w:lastRenderedPageBreak/>
        <w:t>Доработка конфигурации УСЛ</w:t>
      </w:r>
    </w:p>
    <w:p w:rsidR="004D6402" w:rsidRPr="004D6402" w:rsidRDefault="004D6402" w:rsidP="004D6402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32"/>
          <w:szCs w:val="28"/>
        </w:rPr>
      </w:pPr>
      <w:r w:rsidRPr="004D6402">
        <w:rPr>
          <w:rFonts w:ascii="Times New Roman" w:hAnsi="Times New Roman" w:cs="Times New Roman"/>
          <w:sz w:val="32"/>
          <w:szCs w:val="28"/>
        </w:rPr>
        <w:t>Создание новых объектов конфигурации</w:t>
      </w: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учета ограничений по использованию карат:</w:t>
      </w:r>
    </w:p>
    <w:p w:rsidR="004D6402" w:rsidRDefault="004D6402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Должна быть учтена следующая матрица:</w:t>
      </w:r>
    </w:p>
    <w:tbl>
      <w:tblPr>
        <w:tblW w:w="10360" w:type="dxa"/>
        <w:jc w:val="center"/>
        <w:tblInd w:w="-1321" w:type="dxa"/>
        <w:tblLook w:val="04A0"/>
      </w:tblPr>
      <w:tblGrid>
        <w:gridCol w:w="2250"/>
        <w:gridCol w:w="2298"/>
        <w:gridCol w:w="5812"/>
      </w:tblGrid>
      <w:tr w:rsidR="004D6402" w:rsidRPr="004D6402" w:rsidTr="004D6402">
        <w:trPr>
          <w:trHeight w:val="375"/>
          <w:jc w:val="center"/>
        </w:trPr>
        <w:tc>
          <w:tcPr>
            <w:tcW w:w="10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Зависимость лояльности от категории принимаемого изделия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категория изделия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максимально возможные лояльности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прогноз цены в магазине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сумма займа не более 40% от 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</w:t>
            </w:r>
            <w:r w:rsidR="008B5EE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ной</w:t>
            </w: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цены в магазине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прогноз цены в магазине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сумма займа не более 45% от 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</w:t>
            </w:r>
            <w:r w:rsidR="008B5EE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ной</w:t>
            </w: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цены в магазине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прогноз цены в магазине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сумма займа не более 50% от 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</w:t>
            </w:r>
            <w:r w:rsidR="008B5EE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ной</w:t>
            </w: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цены в магазине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прогноз цены в магазине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сумма займа не более 60% от 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прогно</w:t>
            </w:r>
            <w:r w:rsidR="008B5EE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</w:t>
            </w:r>
            <w:r w:rsidR="008B5EE0"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ной</w:t>
            </w: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цены в магазине</w:t>
            </w:r>
          </w:p>
        </w:tc>
      </w:tr>
      <w:tr w:rsidR="004D6402" w:rsidRPr="004D6402" w:rsidTr="004D6402">
        <w:trPr>
          <w:trHeight w:val="375"/>
          <w:jc w:val="center"/>
        </w:trPr>
        <w:tc>
          <w:tcPr>
            <w:tcW w:w="10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Зависимость лояльности от суммы займа в ломбарде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доля от расчетных лояльностей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до 30К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60К-100К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70%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100К-150К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30%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150К-200К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10%</w:t>
            </w:r>
          </w:p>
        </w:tc>
      </w:tr>
      <w:tr w:rsidR="004D6402" w:rsidRPr="004D6402" w:rsidTr="004D6402">
        <w:trPr>
          <w:trHeight w:val="315"/>
          <w:jc w:val="center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более 200К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402" w:rsidRPr="004D6402" w:rsidRDefault="004D6402" w:rsidP="004D6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D640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нет лояльности по сумме займа</w:t>
            </w:r>
          </w:p>
        </w:tc>
      </w:tr>
    </w:tbl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</w:p>
    <w:p w:rsidR="004D6402" w:rsidRDefault="004D6402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="008B5EE0">
        <w:rPr>
          <w:rFonts w:ascii="Times New Roman" w:hAnsi="Times New Roman" w:cs="Times New Roman"/>
          <w:sz w:val="28"/>
          <w:szCs w:val="28"/>
        </w:rPr>
        <w:t>влиять</w:t>
      </w:r>
      <w:r>
        <w:rPr>
          <w:rFonts w:ascii="Times New Roman" w:hAnsi="Times New Roman" w:cs="Times New Roman"/>
          <w:sz w:val="28"/>
          <w:szCs w:val="28"/>
        </w:rPr>
        <w:t xml:space="preserve"> на сумму залога, при формировании документа Договор займа</w:t>
      </w:r>
    </w:p>
    <w:p w:rsidR="00276441" w:rsidRDefault="00276441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матрицы выше, должны храниться в регистрах сведений и изменяться периодически (1 раз в сутки)</w:t>
      </w: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учета прогнозируемых цен товаров:</w:t>
      </w:r>
    </w:p>
    <w:p w:rsidR="004D6402" w:rsidRDefault="004D6402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 ввести учет по ценам для Предметов залога. Учитывать цены ломбарда и умножать на </w:t>
      </w:r>
      <w:r w:rsidR="008B5EE0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по категории товара.</w:t>
      </w: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документов займа:</w:t>
      </w:r>
    </w:p>
    <w:p w:rsidR="004D6402" w:rsidRDefault="004D6402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Добавить возможность создания документа операция накопления по </w:t>
      </w:r>
      <w:r w:rsidR="00276441">
        <w:rPr>
          <w:rFonts w:ascii="Times New Roman" w:hAnsi="Times New Roman" w:cs="Times New Roman"/>
          <w:sz w:val="28"/>
          <w:szCs w:val="28"/>
        </w:rPr>
        <w:t>каратам баллам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документа Договор залога. Так же учесть распроведение документа Договор  залога.</w:t>
      </w: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создании контрагента:</w:t>
      </w:r>
    </w:p>
    <w:p w:rsidR="004D6402" w:rsidRDefault="004D6402" w:rsidP="004D6402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Автоматически создавать и синхронизировать данные клиенту. Создавать документ в СЛ – Ввод карты в эксплуатацию. </w:t>
      </w:r>
    </w:p>
    <w:p w:rsidR="004D6402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поддерживать все принципы разработанной схемы по каратам:</w:t>
      </w:r>
    </w:p>
    <w:p w:rsidR="00B905F1" w:rsidRDefault="004D6402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820916"/>
            <wp:effectExtent l="19050" t="0" r="3175" b="0"/>
            <wp:docPr id="2" name="Рисунок 2" descr="C:\Users\Oleg\Desktop\Техническое задание УРК\Ломбар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Техническое задание УРК\Ломбард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2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5F1" w:rsidRDefault="00B905F1" w:rsidP="004D6402">
      <w:pPr>
        <w:rPr>
          <w:rFonts w:ascii="Times New Roman" w:hAnsi="Times New Roman" w:cs="Times New Roman"/>
          <w:sz w:val="28"/>
          <w:szCs w:val="28"/>
        </w:rPr>
      </w:pPr>
    </w:p>
    <w:p w:rsidR="00B905F1" w:rsidRDefault="00B90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905F1" w:rsidRPr="00B905F1" w:rsidRDefault="00B905F1" w:rsidP="00B905F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905F1">
        <w:rPr>
          <w:rFonts w:ascii="Times New Roman" w:hAnsi="Times New Roman" w:cs="Times New Roman"/>
          <w:b/>
          <w:sz w:val="32"/>
          <w:szCs w:val="28"/>
        </w:rPr>
        <w:lastRenderedPageBreak/>
        <w:t>Приложение</w:t>
      </w:r>
    </w:p>
    <w:p w:rsidR="00B905F1" w:rsidRDefault="00B905F1" w:rsidP="004D6402">
      <w:pPr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4D6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Первоначальная схема разработки базы СЛ:</w:t>
      </w:r>
    </w:p>
    <w:p w:rsidR="00B905F1" w:rsidRDefault="00F94193" w:rsidP="00B905F1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19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27.45pt;margin-top:18.6pt;width:198.5pt;height:617.7pt;z-index:251662336">
            <v:imagedata r:id="rId7" o:title="Система лояльности 1"/>
            <w10:wrap type="square"/>
          </v:shape>
        </w:pict>
      </w: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Схема УЮТ:</w:t>
      </w:r>
    </w:p>
    <w:p w:rsidR="00B905F1" w:rsidRDefault="00F94193" w:rsidP="00B905F1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193">
        <w:rPr>
          <w:noProof/>
        </w:rPr>
        <w:pict>
          <v:shape id="_x0000_s1026" type="#_x0000_t75" style="position:absolute;left:0;text-align:left;margin-left:-41.55pt;margin-top:17.4pt;width:526.5pt;height:201pt;z-index:251660288">
            <v:imagedata r:id="rId8" o:title="УЮТ"/>
          </v:shape>
        </w:pict>
      </w: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F1" w:rsidRPr="008B5EE0" w:rsidRDefault="00B905F1" w:rsidP="00D5779D">
      <w:pPr>
        <w:rPr>
          <w:rFonts w:ascii="Times New Roman" w:hAnsi="Times New Roman" w:cs="Times New Roman"/>
          <w:sz w:val="28"/>
          <w:szCs w:val="28"/>
        </w:rPr>
      </w:pPr>
    </w:p>
    <w:p w:rsidR="00B905F1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Первоначальная схема мозгового штурма:</w:t>
      </w:r>
    </w:p>
    <w:p w:rsidR="00B905F1" w:rsidRPr="004D6402" w:rsidRDefault="00B905F1" w:rsidP="00B905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1075084"/>
            <wp:effectExtent l="19050" t="0" r="3175" b="0"/>
            <wp:docPr id="11" name="Рисунок 11" descr="C:\Users\Oleg\Desktop\ТЗ Первый Ювелирный\Система лояльнос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leg\Desktop\ТЗ Первый Ювелирный\Система лояльности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05F1" w:rsidRPr="004D6402" w:rsidSect="00A23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79A"/>
    <w:multiLevelType w:val="hybridMultilevel"/>
    <w:tmpl w:val="A2A2C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7774B"/>
    <w:multiLevelType w:val="hybridMultilevel"/>
    <w:tmpl w:val="6FF80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95CA2"/>
    <w:multiLevelType w:val="hybridMultilevel"/>
    <w:tmpl w:val="DBFE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D7A8E"/>
    <w:multiLevelType w:val="hybridMultilevel"/>
    <w:tmpl w:val="E5BC0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1277A"/>
    <w:multiLevelType w:val="hybridMultilevel"/>
    <w:tmpl w:val="2616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734CC"/>
    <w:multiLevelType w:val="hybridMultilevel"/>
    <w:tmpl w:val="45CE5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42E0F"/>
    <w:multiLevelType w:val="hybridMultilevel"/>
    <w:tmpl w:val="8474D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03EE7"/>
    <w:multiLevelType w:val="hybridMultilevel"/>
    <w:tmpl w:val="CF50EF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78C12C2"/>
    <w:multiLevelType w:val="hybridMultilevel"/>
    <w:tmpl w:val="BEBCE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325E6"/>
    <w:multiLevelType w:val="hybridMultilevel"/>
    <w:tmpl w:val="5BC6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91F48"/>
    <w:multiLevelType w:val="hybridMultilevel"/>
    <w:tmpl w:val="854A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51C2E"/>
    <w:multiLevelType w:val="hybridMultilevel"/>
    <w:tmpl w:val="70921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021C0"/>
    <w:multiLevelType w:val="hybridMultilevel"/>
    <w:tmpl w:val="02387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100FD"/>
    <w:multiLevelType w:val="hybridMultilevel"/>
    <w:tmpl w:val="A028B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617AA8"/>
    <w:multiLevelType w:val="hybridMultilevel"/>
    <w:tmpl w:val="A2AE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A7711"/>
    <w:multiLevelType w:val="hybridMultilevel"/>
    <w:tmpl w:val="219CA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E4590"/>
    <w:multiLevelType w:val="hybridMultilevel"/>
    <w:tmpl w:val="AE821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31A64"/>
    <w:multiLevelType w:val="hybridMultilevel"/>
    <w:tmpl w:val="2A5A2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7239E9"/>
    <w:multiLevelType w:val="hybridMultilevel"/>
    <w:tmpl w:val="DC1A4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6229E"/>
    <w:multiLevelType w:val="hybridMultilevel"/>
    <w:tmpl w:val="86FCD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6729C2"/>
    <w:multiLevelType w:val="hybridMultilevel"/>
    <w:tmpl w:val="57D02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C42DF"/>
    <w:multiLevelType w:val="hybridMultilevel"/>
    <w:tmpl w:val="2878F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753BC9"/>
    <w:multiLevelType w:val="hybridMultilevel"/>
    <w:tmpl w:val="B3E87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A72C58"/>
    <w:multiLevelType w:val="hybridMultilevel"/>
    <w:tmpl w:val="AACCE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31083"/>
    <w:multiLevelType w:val="hybridMultilevel"/>
    <w:tmpl w:val="5120C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B1854"/>
    <w:multiLevelType w:val="multilevel"/>
    <w:tmpl w:val="5BF07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6">
    <w:nsid w:val="4CDC578A"/>
    <w:multiLevelType w:val="hybridMultilevel"/>
    <w:tmpl w:val="9116A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45A69"/>
    <w:multiLevelType w:val="hybridMultilevel"/>
    <w:tmpl w:val="7F3C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8F560E"/>
    <w:multiLevelType w:val="hybridMultilevel"/>
    <w:tmpl w:val="26CE1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3767D5"/>
    <w:multiLevelType w:val="hybridMultilevel"/>
    <w:tmpl w:val="2C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B20FE8"/>
    <w:multiLevelType w:val="hybridMultilevel"/>
    <w:tmpl w:val="E4EE0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F4D8A"/>
    <w:multiLevelType w:val="hybridMultilevel"/>
    <w:tmpl w:val="6EECC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796F21"/>
    <w:multiLevelType w:val="hybridMultilevel"/>
    <w:tmpl w:val="2960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151D2"/>
    <w:multiLevelType w:val="hybridMultilevel"/>
    <w:tmpl w:val="32DA5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DA3297"/>
    <w:multiLevelType w:val="hybridMultilevel"/>
    <w:tmpl w:val="127A2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0716D3"/>
    <w:multiLevelType w:val="hybridMultilevel"/>
    <w:tmpl w:val="7D7E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6"/>
  </w:num>
  <w:num w:numId="4">
    <w:abstractNumId w:val="12"/>
  </w:num>
  <w:num w:numId="5">
    <w:abstractNumId w:val="0"/>
  </w:num>
  <w:num w:numId="6">
    <w:abstractNumId w:val="15"/>
  </w:num>
  <w:num w:numId="7">
    <w:abstractNumId w:val="6"/>
  </w:num>
  <w:num w:numId="8">
    <w:abstractNumId w:val="11"/>
  </w:num>
  <w:num w:numId="9">
    <w:abstractNumId w:val="24"/>
  </w:num>
  <w:num w:numId="10">
    <w:abstractNumId w:val="16"/>
  </w:num>
  <w:num w:numId="11">
    <w:abstractNumId w:val="23"/>
  </w:num>
  <w:num w:numId="12">
    <w:abstractNumId w:val="1"/>
  </w:num>
  <w:num w:numId="13">
    <w:abstractNumId w:val="17"/>
  </w:num>
  <w:num w:numId="14">
    <w:abstractNumId w:val="8"/>
  </w:num>
  <w:num w:numId="15">
    <w:abstractNumId w:val="32"/>
  </w:num>
  <w:num w:numId="16">
    <w:abstractNumId w:val="30"/>
  </w:num>
  <w:num w:numId="17">
    <w:abstractNumId w:val="10"/>
  </w:num>
  <w:num w:numId="18">
    <w:abstractNumId w:val="21"/>
  </w:num>
  <w:num w:numId="19">
    <w:abstractNumId w:val="27"/>
  </w:num>
  <w:num w:numId="20">
    <w:abstractNumId w:val="19"/>
  </w:num>
  <w:num w:numId="21">
    <w:abstractNumId w:val="33"/>
  </w:num>
  <w:num w:numId="22">
    <w:abstractNumId w:val="20"/>
  </w:num>
  <w:num w:numId="23">
    <w:abstractNumId w:val="18"/>
  </w:num>
  <w:num w:numId="24">
    <w:abstractNumId w:val="28"/>
  </w:num>
  <w:num w:numId="25">
    <w:abstractNumId w:val="22"/>
  </w:num>
  <w:num w:numId="26">
    <w:abstractNumId w:val="14"/>
  </w:num>
  <w:num w:numId="27">
    <w:abstractNumId w:val="35"/>
  </w:num>
  <w:num w:numId="28">
    <w:abstractNumId w:val="34"/>
  </w:num>
  <w:num w:numId="29">
    <w:abstractNumId w:val="5"/>
  </w:num>
  <w:num w:numId="30">
    <w:abstractNumId w:val="7"/>
  </w:num>
  <w:num w:numId="31">
    <w:abstractNumId w:val="2"/>
  </w:num>
  <w:num w:numId="32">
    <w:abstractNumId w:val="3"/>
  </w:num>
  <w:num w:numId="33">
    <w:abstractNumId w:val="9"/>
  </w:num>
  <w:num w:numId="34">
    <w:abstractNumId w:val="31"/>
  </w:num>
  <w:num w:numId="35">
    <w:abstractNumId w:val="29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51AA"/>
    <w:rsid w:val="000005BD"/>
    <w:rsid w:val="00041B4F"/>
    <w:rsid w:val="0008038D"/>
    <w:rsid w:val="00122262"/>
    <w:rsid w:val="0012774D"/>
    <w:rsid w:val="00135D4C"/>
    <w:rsid w:val="001645D3"/>
    <w:rsid w:val="00177A98"/>
    <w:rsid w:val="001B0B66"/>
    <w:rsid w:val="001C61B6"/>
    <w:rsid w:val="001D6329"/>
    <w:rsid w:val="00276441"/>
    <w:rsid w:val="002B13FA"/>
    <w:rsid w:val="002F7A4E"/>
    <w:rsid w:val="0030743E"/>
    <w:rsid w:val="003D2A9D"/>
    <w:rsid w:val="003F42B9"/>
    <w:rsid w:val="0046748F"/>
    <w:rsid w:val="00490EB5"/>
    <w:rsid w:val="004D1E07"/>
    <w:rsid w:val="004D4E04"/>
    <w:rsid w:val="004D6402"/>
    <w:rsid w:val="0052696C"/>
    <w:rsid w:val="0057376E"/>
    <w:rsid w:val="005E25F1"/>
    <w:rsid w:val="005E6823"/>
    <w:rsid w:val="006438EA"/>
    <w:rsid w:val="006655F5"/>
    <w:rsid w:val="006A14C6"/>
    <w:rsid w:val="006D49A1"/>
    <w:rsid w:val="00753811"/>
    <w:rsid w:val="008B5EE0"/>
    <w:rsid w:val="008C59B2"/>
    <w:rsid w:val="00904D63"/>
    <w:rsid w:val="00945273"/>
    <w:rsid w:val="009C4851"/>
    <w:rsid w:val="009C4FEF"/>
    <w:rsid w:val="009F1BEC"/>
    <w:rsid w:val="00A056CA"/>
    <w:rsid w:val="00A235E9"/>
    <w:rsid w:val="00A277D0"/>
    <w:rsid w:val="00A81081"/>
    <w:rsid w:val="00AA6017"/>
    <w:rsid w:val="00AF4427"/>
    <w:rsid w:val="00B01387"/>
    <w:rsid w:val="00B6318E"/>
    <w:rsid w:val="00B7646C"/>
    <w:rsid w:val="00B905F1"/>
    <w:rsid w:val="00BB7D9E"/>
    <w:rsid w:val="00C33E8E"/>
    <w:rsid w:val="00C531AB"/>
    <w:rsid w:val="00C85E5E"/>
    <w:rsid w:val="00D00635"/>
    <w:rsid w:val="00D07DC2"/>
    <w:rsid w:val="00D251AA"/>
    <w:rsid w:val="00D37510"/>
    <w:rsid w:val="00D428A2"/>
    <w:rsid w:val="00D5779D"/>
    <w:rsid w:val="00D95FA0"/>
    <w:rsid w:val="00E53C67"/>
    <w:rsid w:val="00E56CCE"/>
    <w:rsid w:val="00E61FF2"/>
    <w:rsid w:val="00E903AF"/>
    <w:rsid w:val="00ED50EA"/>
    <w:rsid w:val="00F94193"/>
    <w:rsid w:val="00FB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1AA"/>
    <w:pPr>
      <w:ind w:left="720"/>
      <w:contextualSpacing/>
    </w:pPr>
  </w:style>
  <w:style w:type="table" w:styleId="a4">
    <w:name w:val="Table Grid"/>
    <w:basedOn w:val="a1"/>
    <w:uiPriority w:val="39"/>
    <w:rsid w:val="00D251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6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4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B632-C4E7-46C6-9BDA-01285AA3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28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Tymko</dc:creator>
  <cp:keywords/>
  <dc:description/>
  <cp:lastModifiedBy>Oleg Tymko</cp:lastModifiedBy>
  <cp:revision>65</cp:revision>
  <dcterms:created xsi:type="dcterms:W3CDTF">2015-09-11T07:14:00Z</dcterms:created>
  <dcterms:modified xsi:type="dcterms:W3CDTF">2015-09-17T16:23:00Z</dcterms:modified>
</cp:coreProperties>
</file>